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12821/000 от 14.09.2026</w:t>
      </w:r>
    </w:p>
    <w:p w:rsidR="00F3278B" w:rsidRPr="006D0BA1" w:rsidRDefault="00E95BE3" w:rsidP="005361B0">
      <w:pPr>
        <w:spacing w:after="0" w:line="240" w:lineRule="auto"/>
      </w:pPr>
      <w:r w:rsidRPr="006D0BA1">
        <w:rPr>
          <w:rFonts w:ascii="Times New Roman" w:hAnsi="Times New Roman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71DCC101" wp14:editId="3CE52CB7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34275" cy="3078480"/>
            <wp:effectExtent l="0" t="0" r="0" b="0"/>
            <wp:wrapTight wrapText="bothSides">
              <wp:wrapPolygon edited="0">
                <wp:start x="10377" y="1470"/>
                <wp:lineTo x="10104" y="1871"/>
                <wp:lineTo x="9339" y="3475"/>
                <wp:lineTo x="3659" y="4010"/>
                <wp:lineTo x="1584" y="4545"/>
                <wp:lineTo x="1584" y="6550"/>
                <wp:lineTo x="7701" y="8153"/>
                <wp:lineTo x="9448" y="8153"/>
                <wp:lineTo x="9448" y="8822"/>
                <wp:lineTo x="10377" y="10292"/>
                <wp:lineTo x="1475" y="10292"/>
                <wp:lineTo x="1420" y="12431"/>
                <wp:lineTo x="1912" y="12431"/>
                <wp:lineTo x="1966" y="14035"/>
                <wp:lineTo x="10814" y="14569"/>
                <wp:lineTo x="10814" y="16708"/>
                <wp:lineTo x="1475" y="16842"/>
                <wp:lineTo x="1420" y="17644"/>
                <wp:lineTo x="3058" y="18847"/>
                <wp:lineTo x="1638" y="18847"/>
                <wp:lineTo x="1420" y="18980"/>
                <wp:lineTo x="1475" y="19916"/>
                <wp:lineTo x="7482" y="19916"/>
                <wp:lineTo x="7537" y="19381"/>
                <wp:lineTo x="4642" y="18847"/>
                <wp:lineTo x="3495" y="18847"/>
                <wp:lineTo x="10704" y="16842"/>
                <wp:lineTo x="10814" y="14569"/>
                <wp:lineTo x="19224" y="13901"/>
                <wp:lineTo x="19334" y="12431"/>
                <wp:lineTo x="20153" y="12431"/>
                <wp:lineTo x="20098" y="10292"/>
                <wp:lineTo x="10814" y="10292"/>
                <wp:lineTo x="11742" y="9624"/>
                <wp:lineTo x="12288" y="8688"/>
                <wp:lineTo x="12179" y="8153"/>
                <wp:lineTo x="13654" y="8153"/>
                <wp:lineTo x="18787" y="6550"/>
                <wp:lineTo x="18787" y="6015"/>
                <wp:lineTo x="19279" y="4411"/>
                <wp:lineTo x="18624" y="4144"/>
                <wp:lineTo x="12397" y="3475"/>
                <wp:lineTo x="11305" y="1470"/>
                <wp:lineTo x="10377" y="147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307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F3278B" w:rsidRPr="006D0BA1" w:rsidRDefault="00F3278B" w:rsidP="005361B0">
      <w:pPr>
        <w:spacing w:after="0" w:line="240" w:lineRule="auto"/>
      </w:pPr>
    </w:p>
    <w:p w:rsidR="00F3278B" w:rsidRPr="006D0BA1" w:rsidRDefault="00F3278B" w:rsidP="005361B0">
      <w:pPr>
        <w:spacing w:after="0" w:line="240" w:lineRule="auto"/>
      </w:pPr>
    </w:p>
    <w:p w:rsidR="00F3278B" w:rsidRPr="006D0BA1" w:rsidRDefault="00F3278B" w:rsidP="005361B0">
      <w:pPr>
        <w:spacing w:after="0" w:line="240" w:lineRule="auto"/>
      </w:pPr>
    </w:p>
    <w:p w:rsidR="00F3278B" w:rsidRPr="006D0BA1" w:rsidRDefault="00F3278B" w:rsidP="005361B0">
      <w:pPr>
        <w:spacing w:after="0" w:line="240" w:lineRule="auto"/>
      </w:pPr>
    </w:p>
    <w:p w:rsidR="005361B0" w:rsidRPr="006D0BA1" w:rsidRDefault="005361B0" w:rsidP="005361B0">
      <w:pPr>
        <w:tabs>
          <w:tab w:val="left" w:pos="3600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</w:p>
    <w:p w:rsidR="005361B0" w:rsidRPr="006D0BA1" w:rsidRDefault="005361B0" w:rsidP="005361B0">
      <w:pPr>
        <w:tabs>
          <w:tab w:val="left" w:pos="3600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</w:p>
    <w:p w:rsidR="005361B0" w:rsidRPr="006D0BA1" w:rsidRDefault="005361B0" w:rsidP="005361B0">
      <w:pPr>
        <w:tabs>
          <w:tab w:val="left" w:pos="3600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</w:p>
    <w:p w:rsidR="00E95BE3" w:rsidRPr="006D0BA1" w:rsidRDefault="00152B7A" w:rsidP="00E35B2C">
      <w:pPr>
        <w:tabs>
          <w:tab w:val="left" w:pos="3600"/>
        </w:tabs>
        <w:spacing w:after="0" w:line="240" w:lineRule="auto"/>
        <w:ind w:left="5664"/>
        <w:rPr>
          <w:rFonts w:ascii="Times New Roman" w:hAnsi="Times New Roman" w:cs="Times New Roman"/>
          <w:b/>
          <w:sz w:val="28"/>
        </w:rPr>
      </w:pPr>
      <w:r w:rsidRPr="006D0BA1">
        <w:rPr>
          <w:rFonts w:ascii="Times New Roman" w:hAnsi="Times New Roman" w:cs="Times New Roman"/>
          <w:b/>
          <w:sz w:val="28"/>
        </w:rPr>
        <w:t xml:space="preserve">Генеральная прокуратура </w:t>
      </w:r>
    </w:p>
    <w:p w:rsidR="00152B7A" w:rsidRPr="006D0BA1" w:rsidRDefault="00152B7A" w:rsidP="00E35B2C">
      <w:pPr>
        <w:tabs>
          <w:tab w:val="left" w:pos="3600"/>
        </w:tabs>
        <w:spacing w:after="0" w:line="240" w:lineRule="auto"/>
        <w:ind w:left="5664"/>
        <w:rPr>
          <w:rFonts w:ascii="Times New Roman" w:hAnsi="Times New Roman" w:cs="Times New Roman"/>
          <w:b/>
          <w:sz w:val="28"/>
        </w:rPr>
      </w:pPr>
      <w:r w:rsidRPr="006D0BA1">
        <w:rPr>
          <w:rFonts w:ascii="Times New Roman" w:hAnsi="Times New Roman" w:cs="Times New Roman"/>
          <w:b/>
          <w:sz w:val="28"/>
        </w:rPr>
        <w:t xml:space="preserve">Республики Казахстан </w:t>
      </w:r>
    </w:p>
    <w:p w:rsidR="00E95BE3" w:rsidRPr="006D0BA1" w:rsidRDefault="00E95BE3" w:rsidP="005361B0">
      <w:pPr>
        <w:tabs>
          <w:tab w:val="left" w:pos="3600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</w:p>
    <w:p w:rsidR="00F3278B" w:rsidRPr="006D0BA1" w:rsidRDefault="00F3278B" w:rsidP="005361B0">
      <w:pPr>
        <w:tabs>
          <w:tab w:val="left" w:pos="3600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</w:p>
    <w:p w:rsidR="00E35B2C" w:rsidRPr="006D0BA1" w:rsidRDefault="00E35B2C" w:rsidP="00EF7C37">
      <w:pPr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  <w:r w:rsidRPr="006D0BA1">
        <w:rPr>
          <w:rFonts w:ascii="Times New Roman" w:hAnsi="Times New Roman" w:cs="Times New Roman"/>
          <w:i/>
          <w:sz w:val="24"/>
        </w:rPr>
        <w:t>О</w:t>
      </w:r>
      <w:r w:rsidR="00EF7C37" w:rsidRPr="006D0BA1">
        <w:rPr>
          <w:rFonts w:ascii="Times New Roman" w:hAnsi="Times New Roman" w:cs="Times New Roman"/>
          <w:i/>
          <w:sz w:val="24"/>
        </w:rPr>
        <w:t xml:space="preserve"> несогласии с ответом </w:t>
      </w:r>
    </w:p>
    <w:p w:rsidR="00EF7C37" w:rsidRPr="006D0BA1" w:rsidRDefault="00EF7C37" w:rsidP="00EF7C37">
      <w:pPr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  <w:r w:rsidRPr="006D0BA1">
        <w:rPr>
          <w:rFonts w:ascii="Times New Roman" w:hAnsi="Times New Roman" w:cs="Times New Roman"/>
          <w:i/>
          <w:sz w:val="24"/>
        </w:rPr>
        <w:t>прокуратуры Восточно-Казахстанской области</w:t>
      </w:r>
    </w:p>
    <w:p w:rsidR="00EF7C37" w:rsidRPr="006D0BA1" w:rsidRDefault="00EF7C37" w:rsidP="00EF7C3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02281" w:rsidRPr="006D0BA1" w:rsidRDefault="00A02281" w:rsidP="00A022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D0BA1">
        <w:rPr>
          <w:rFonts w:ascii="Times New Roman" w:hAnsi="Times New Roman" w:cs="Times New Roman"/>
          <w:sz w:val="28"/>
        </w:rPr>
        <w:t xml:space="preserve">Ко мне обратился директор ТОО «ЗДП Кварц» </w:t>
      </w:r>
      <w:proofErr w:type="spellStart"/>
      <w:r w:rsidRPr="006D0BA1">
        <w:rPr>
          <w:rFonts w:ascii="Times New Roman" w:hAnsi="Times New Roman" w:cs="Times New Roman"/>
          <w:sz w:val="28"/>
        </w:rPr>
        <w:t>Иосифиди</w:t>
      </w:r>
      <w:proofErr w:type="spellEnd"/>
      <w:r w:rsidRPr="006D0BA1">
        <w:rPr>
          <w:rFonts w:ascii="Times New Roman" w:hAnsi="Times New Roman" w:cs="Times New Roman"/>
          <w:sz w:val="28"/>
        </w:rPr>
        <w:t xml:space="preserve"> А.А. по вопросу нарушения прав Товарищества должностными лицами органов полиции и местного исполн</w:t>
      </w:r>
      <w:bookmarkStart w:id="0" w:name="_GoBack"/>
      <w:bookmarkEnd w:id="0"/>
      <w:r w:rsidRPr="006D0BA1">
        <w:rPr>
          <w:rFonts w:ascii="Times New Roman" w:hAnsi="Times New Roman" w:cs="Times New Roman"/>
          <w:sz w:val="28"/>
        </w:rPr>
        <w:t>ительного органа, повлекшего причинение предпринимателю значительного имущественного ущерба.</w:t>
      </w:r>
    </w:p>
    <w:p w:rsidR="00A02281" w:rsidRPr="006D0BA1" w:rsidRDefault="00A02281" w:rsidP="00A022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D0BA1">
        <w:rPr>
          <w:rFonts w:ascii="Times New Roman" w:hAnsi="Times New Roman" w:cs="Times New Roman"/>
          <w:sz w:val="28"/>
        </w:rPr>
        <w:t xml:space="preserve">Так, </w:t>
      </w:r>
      <w:r w:rsidRPr="006D0BA1">
        <w:rPr>
          <w:rFonts w:ascii="Times New Roman" w:hAnsi="Times New Roman" w:cs="Times New Roman"/>
          <w:sz w:val="28"/>
        </w:rPr>
        <w:t xml:space="preserve">29 августа 2025 года генеральный директор ТОО «ЗДП Кварц» обратился в ОП </w:t>
      </w:r>
      <w:proofErr w:type="spellStart"/>
      <w:r w:rsidRPr="006D0BA1">
        <w:rPr>
          <w:rFonts w:ascii="Times New Roman" w:hAnsi="Times New Roman" w:cs="Times New Roman"/>
          <w:sz w:val="28"/>
        </w:rPr>
        <w:t>Зайсанского</w:t>
      </w:r>
      <w:proofErr w:type="spellEnd"/>
      <w:r w:rsidRPr="006D0BA1">
        <w:rPr>
          <w:rFonts w:ascii="Times New Roman" w:hAnsi="Times New Roman" w:cs="Times New Roman"/>
          <w:sz w:val="28"/>
        </w:rPr>
        <w:t xml:space="preserve"> района по факту незаконного проникновения на отгрузочную площадку, взлома запорных устройств и вывоза около 1 371 тонны товарного угля, принадлежащего Товариществу, на сумму более 23 млн тенге. Несмотря на это, обращение было списано в номенклатурное дело.</w:t>
      </w:r>
    </w:p>
    <w:p w:rsidR="00A02281" w:rsidRPr="006D0BA1" w:rsidRDefault="00A02281" w:rsidP="00A022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D0BA1">
        <w:rPr>
          <w:rFonts w:ascii="Times New Roman" w:hAnsi="Times New Roman" w:cs="Times New Roman"/>
          <w:sz w:val="28"/>
        </w:rPr>
        <w:t>Впоследствии законность указанного процессуального решения обжаловалась в порядке статьи 106 УПК РК и получила судебную оценку.</w:t>
      </w:r>
    </w:p>
    <w:p w:rsidR="00A02281" w:rsidRPr="006D0BA1" w:rsidRDefault="00A02281" w:rsidP="00A022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D0BA1">
        <w:rPr>
          <w:rFonts w:ascii="Times New Roman" w:hAnsi="Times New Roman" w:cs="Times New Roman"/>
          <w:sz w:val="28"/>
        </w:rPr>
        <w:t>Прокуратура Восточно-Казахстанской области, рассматривая обращение, сослалась на состоявшиеся судебные акты и пришла к выводу об отсутствии оснований для принятия иных мер прокурорского реагирования.</w:t>
      </w:r>
    </w:p>
    <w:p w:rsidR="00A02281" w:rsidRPr="006D0BA1" w:rsidRDefault="00A02281" w:rsidP="00A022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D0BA1">
        <w:rPr>
          <w:rFonts w:ascii="Times New Roman" w:hAnsi="Times New Roman" w:cs="Times New Roman"/>
          <w:sz w:val="28"/>
        </w:rPr>
        <w:t>С данным выводом не согласны.</w:t>
      </w:r>
    </w:p>
    <w:p w:rsidR="00A02281" w:rsidRPr="006D0BA1" w:rsidRDefault="00A02281" w:rsidP="00A022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D0BA1">
        <w:rPr>
          <w:rFonts w:ascii="Times New Roman" w:hAnsi="Times New Roman" w:cs="Times New Roman"/>
          <w:sz w:val="28"/>
        </w:rPr>
        <w:t>Мы не ставим вопрос о пересмотре вступивших в законную силу судебных актов. Предмет обращения заключается в необходимости дать самостоятельную правовую оценку обстоятельствам причинения ущерба предпринимателю, действиям и бездействию должностных лиц, а также решить вопрос об ответственности виновных лиц и восстановлении нарушенных прав Товарищества.</w:t>
      </w:r>
    </w:p>
    <w:p w:rsidR="00A02281" w:rsidRPr="006D0BA1" w:rsidRDefault="00A02281" w:rsidP="00A022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D0BA1">
        <w:rPr>
          <w:rFonts w:ascii="Times New Roman" w:hAnsi="Times New Roman" w:cs="Times New Roman"/>
          <w:sz w:val="28"/>
        </w:rPr>
        <w:t>Сам по себе судебный контроль в порядке статьи 106 УПК РК за конкретным процессуальным решением не исключает осуществление прокурорского надзора за соблюдением законности в целом и не освобождает прокуратуру от обязанности выявлять и устранять нарушения закона, причины и условия, им способствующие, и их последствия.</w:t>
      </w:r>
    </w:p>
    <w:p w:rsidR="00A02281" w:rsidRPr="006D0BA1" w:rsidRDefault="00A02281" w:rsidP="00A0228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93C16" w:rsidRPr="006D0BA1" w:rsidRDefault="00593C16" w:rsidP="00593C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D0BA1">
        <w:rPr>
          <w:rFonts w:ascii="Times New Roman" w:hAnsi="Times New Roman" w:cs="Times New Roman"/>
          <w:sz w:val="28"/>
        </w:rPr>
        <w:lastRenderedPageBreak/>
        <w:t>Между тем из имеющихся материалов следует, что в рамках обращения предпринимателя органами полиции проводились проверочные мероприятия, имеются сведения об обстоятельствах вывоза имущества, установлены лица, причастные к произошедшему, и указанные лица были опрошены. Однако, несмотря на это, виновные лица до настоящего времени к ответственности не привлечены, причиненный ТОО «ЗДП Кварц» ущерб в размере более 23 млн тенге не возмещен, а нарушенные права предпринимателя не восстановлены, что свидетельствует о ненадлежащем принятии мер по защите нарушенных прав предпринимателя и устранению последствий допущенных нарушений.</w:t>
      </w:r>
    </w:p>
    <w:p w:rsidR="00593C16" w:rsidRPr="006D0BA1" w:rsidRDefault="00593C16" w:rsidP="00593C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D0BA1">
        <w:rPr>
          <w:rFonts w:ascii="Times New Roman" w:hAnsi="Times New Roman" w:cs="Times New Roman"/>
          <w:sz w:val="28"/>
        </w:rPr>
        <w:t>При этом меры прокурорского реагирования по устранению выявленных нарушений, восстановлению нарушенных прав предпринимателя и привлечению виновных лиц к ответственности не приняты.</w:t>
      </w:r>
    </w:p>
    <w:p w:rsidR="00593C16" w:rsidRPr="006D0BA1" w:rsidRDefault="00593C16" w:rsidP="00593C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D0BA1">
        <w:rPr>
          <w:rFonts w:ascii="Times New Roman" w:hAnsi="Times New Roman" w:cs="Times New Roman"/>
          <w:sz w:val="28"/>
        </w:rPr>
        <w:t>Кроме того, надлежащая правовая оценка действиям и бездействию должностных лиц местного исполнительного органа также не дана. В частности, не установлено, по каким причинам предпринимателю не был обеспечен доступ к принадлежащему ему имуществу и возможность его вывоза, а также почему при ограничении доступа собственника к имуществу не были приняты надлежащие меры по обеспечению его сохранности, что в последующем привело к вывозу около 1 371 тонны товарного угля и причинению ТОО «ЗДП Кварц» ущерба в размере более 23 млн тенге.</w:t>
      </w:r>
    </w:p>
    <w:p w:rsidR="00A02281" w:rsidRPr="006D0BA1" w:rsidRDefault="00A02281" w:rsidP="00593C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D0BA1">
        <w:rPr>
          <w:rFonts w:ascii="Times New Roman" w:hAnsi="Times New Roman" w:cs="Times New Roman"/>
          <w:sz w:val="28"/>
        </w:rPr>
        <w:t>Таким образом, прокуратура ВКО фактически ограничилась ссылкой на судебные решения по статье 106 УПК РК, тогда как вопросы ответственности виновных лиц, причинения предпринимателю ущерба и устранения последствий допущенных нарушений самостоятельной надлежащей проверки не получили.</w:t>
      </w:r>
    </w:p>
    <w:p w:rsidR="00A02281" w:rsidRPr="006D0BA1" w:rsidRDefault="00A02281" w:rsidP="00593C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D0BA1">
        <w:rPr>
          <w:rFonts w:ascii="Times New Roman" w:hAnsi="Times New Roman" w:cs="Times New Roman"/>
          <w:sz w:val="28"/>
        </w:rPr>
        <w:t>Считаем такой подход формальным и не обеспечивающим эффективную защиту прав предпринимателя.</w:t>
      </w:r>
    </w:p>
    <w:p w:rsidR="006D0BA1" w:rsidRPr="006D0BA1" w:rsidRDefault="006D0BA1" w:rsidP="00593C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D0BA1">
        <w:rPr>
          <w:rFonts w:ascii="Times New Roman" w:hAnsi="Times New Roman" w:cs="Times New Roman"/>
          <w:sz w:val="28"/>
        </w:rPr>
        <w:t>В связи с изложенным прошу:</w:t>
      </w:r>
    </w:p>
    <w:p w:rsidR="006D0BA1" w:rsidRPr="006D0BA1" w:rsidRDefault="006D0BA1" w:rsidP="00593C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D0BA1">
        <w:rPr>
          <w:rFonts w:ascii="Times New Roman" w:hAnsi="Times New Roman" w:cs="Times New Roman"/>
          <w:sz w:val="28"/>
        </w:rPr>
        <w:t xml:space="preserve">- </w:t>
      </w:r>
      <w:r w:rsidR="00593C16" w:rsidRPr="006D0BA1">
        <w:rPr>
          <w:rFonts w:ascii="Times New Roman" w:hAnsi="Times New Roman" w:cs="Times New Roman"/>
          <w:sz w:val="28"/>
        </w:rPr>
        <w:t>взять настоящее обращение на контроль и поручить его рассмотрение вышестоящему подразделению прокуратуры с проведением объективной проверки</w:t>
      </w:r>
      <w:r w:rsidRPr="006D0BA1">
        <w:rPr>
          <w:rFonts w:ascii="Times New Roman" w:hAnsi="Times New Roman" w:cs="Times New Roman"/>
          <w:sz w:val="28"/>
        </w:rPr>
        <w:t>;</w:t>
      </w:r>
    </w:p>
    <w:p w:rsidR="006D0BA1" w:rsidRPr="006D0BA1" w:rsidRDefault="006D0BA1" w:rsidP="00593C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D0BA1">
        <w:rPr>
          <w:rFonts w:ascii="Times New Roman" w:hAnsi="Times New Roman" w:cs="Times New Roman"/>
          <w:sz w:val="28"/>
        </w:rPr>
        <w:t>-</w:t>
      </w:r>
      <w:r w:rsidR="00593C16" w:rsidRPr="006D0BA1">
        <w:rPr>
          <w:rFonts w:ascii="Times New Roman" w:hAnsi="Times New Roman" w:cs="Times New Roman"/>
          <w:sz w:val="28"/>
        </w:rPr>
        <w:t xml:space="preserve"> дать оценку законности и обоснованности ответа прокуратуры Восточно-Казахстанской области</w:t>
      </w:r>
      <w:r w:rsidRPr="006D0BA1">
        <w:rPr>
          <w:rFonts w:ascii="Times New Roman" w:hAnsi="Times New Roman" w:cs="Times New Roman"/>
          <w:sz w:val="28"/>
        </w:rPr>
        <w:t>;</w:t>
      </w:r>
    </w:p>
    <w:p w:rsidR="006D0BA1" w:rsidRPr="006D0BA1" w:rsidRDefault="006D0BA1" w:rsidP="00593C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D0BA1">
        <w:rPr>
          <w:rFonts w:ascii="Times New Roman" w:hAnsi="Times New Roman" w:cs="Times New Roman"/>
          <w:sz w:val="28"/>
        </w:rPr>
        <w:t>-</w:t>
      </w:r>
      <w:r w:rsidR="00593C16" w:rsidRPr="006D0BA1">
        <w:rPr>
          <w:rFonts w:ascii="Times New Roman" w:hAnsi="Times New Roman" w:cs="Times New Roman"/>
          <w:sz w:val="28"/>
        </w:rPr>
        <w:t xml:space="preserve"> проверить действия и бездействие должностных лиц ОП </w:t>
      </w:r>
      <w:proofErr w:type="spellStart"/>
      <w:r w:rsidR="00593C16" w:rsidRPr="006D0BA1">
        <w:rPr>
          <w:rFonts w:ascii="Times New Roman" w:hAnsi="Times New Roman" w:cs="Times New Roman"/>
          <w:sz w:val="28"/>
        </w:rPr>
        <w:t>Зайсанского</w:t>
      </w:r>
      <w:proofErr w:type="spellEnd"/>
      <w:r w:rsidR="00593C16" w:rsidRPr="006D0BA1">
        <w:rPr>
          <w:rFonts w:ascii="Times New Roman" w:hAnsi="Times New Roman" w:cs="Times New Roman"/>
          <w:sz w:val="28"/>
        </w:rPr>
        <w:t xml:space="preserve"> района, местного исполнительного органа и иных причастных лиц, в том числе причины непринятия мер по обеспечению сохранности имущества ТОО «ЗДП Кварц»</w:t>
      </w:r>
      <w:r w:rsidRPr="006D0BA1">
        <w:rPr>
          <w:rFonts w:ascii="Times New Roman" w:hAnsi="Times New Roman" w:cs="Times New Roman"/>
          <w:sz w:val="28"/>
        </w:rPr>
        <w:t>;</w:t>
      </w:r>
    </w:p>
    <w:p w:rsidR="006D0BA1" w:rsidRPr="006D0BA1" w:rsidRDefault="006D0BA1" w:rsidP="00593C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D0BA1">
        <w:rPr>
          <w:rFonts w:ascii="Times New Roman" w:hAnsi="Times New Roman" w:cs="Times New Roman"/>
          <w:sz w:val="28"/>
        </w:rPr>
        <w:t>-</w:t>
      </w:r>
      <w:r w:rsidR="00593C16" w:rsidRPr="006D0BA1">
        <w:rPr>
          <w:rFonts w:ascii="Times New Roman" w:hAnsi="Times New Roman" w:cs="Times New Roman"/>
          <w:sz w:val="28"/>
        </w:rPr>
        <w:t xml:space="preserve"> дать надлежащую правовую оценку обстоятельствам вывоза около 1 371 тонны угля стоимостью более 23 млн тенге и действиям установленных и опрошенных лиц</w:t>
      </w:r>
      <w:r w:rsidRPr="006D0BA1">
        <w:rPr>
          <w:rFonts w:ascii="Times New Roman" w:hAnsi="Times New Roman" w:cs="Times New Roman"/>
          <w:sz w:val="28"/>
        </w:rPr>
        <w:t>;</w:t>
      </w:r>
    </w:p>
    <w:p w:rsidR="006D0BA1" w:rsidRPr="006D0BA1" w:rsidRDefault="006D0BA1" w:rsidP="00593C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D0BA1">
        <w:rPr>
          <w:rFonts w:ascii="Times New Roman" w:hAnsi="Times New Roman" w:cs="Times New Roman"/>
          <w:sz w:val="28"/>
        </w:rPr>
        <w:t>-</w:t>
      </w:r>
      <w:r w:rsidR="00593C16" w:rsidRPr="006D0BA1">
        <w:rPr>
          <w:rFonts w:ascii="Times New Roman" w:hAnsi="Times New Roman" w:cs="Times New Roman"/>
          <w:sz w:val="28"/>
        </w:rPr>
        <w:t xml:space="preserve"> установить причины </w:t>
      </w:r>
      <w:proofErr w:type="spellStart"/>
      <w:r w:rsidR="00593C16" w:rsidRPr="006D0BA1">
        <w:rPr>
          <w:rFonts w:ascii="Times New Roman" w:hAnsi="Times New Roman" w:cs="Times New Roman"/>
          <w:sz w:val="28"/>
        </w:rPr>
        <w:t>непривлечения</w:t>
      </w:r>
      <w:proofErr w:type="spellEnd"/>
      <w:r w:rsidR="00593C16" w:rsidRPr="006D0BA1">
        <w:rPr>
          <w:rFonts w:ascii="Times New Roman" w:hAnsi="Times New Roman" w:cs="Times New Roman"/>
          <w:sz w:val="28"/>
        </w:rPr>
        <w:t xml:space="preserve"> виновных лиц к ответственности и </w:t>
      </w:r>
      <w:proofErr w:type="spellStart"/>
      <w:r w:rsidR="00593C16" w:rsidRPr="006D0BA1">
        <w:rPr>
          <w:rFonts w:ascii="Times New Roman" w:hAnsi="Times New Roman" w:cs="Times New Roman"/>
          <w:sz w:val="28"/>
        </w:rPr>
        <w:t>невозмещения</w:t>
      </w:r>
      <w:proofErr w:type="spellEnd"/>
      <w:r w:rsidR="00593C16" w:rsidRPr="006D0BA1">
        <w:rPr>
          <w:rFonts w:ascii="Times New Roman" w:hAnsi="Times New Roman" w:cs="Times New Roman"/>
          <w:sz w:val="28"/>
        </w:rPr>
        <w:t xml:space="preserve"> причиненного предпринимателю ущерба</w:t>
      </w:r>
      <w:r w:rsidRPr="006D0BA1">
        <w:rPr>
          <w:rFonts w:ascii="Times New Roman" w:hAnsi="Times New Roman" w:cs="Times New Roman"/>
          <w:sz w:val="28"/>
        </w:rPr>
        <w:t>;</w:t>
      </w:r>
    </w:p>
    <w:p w:rsidR="006D0BA1" w:rsidRPr="006D0BA1" w:rsidRDefault="006D0BA1" w:rsidP="00593C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D0BA1">
        <w:rPr>
          <w:rFonts w:ascii="Times New Roman" w:hAnsi="Times New Roman" w:cs="Times New Roman"/>
          <w:sz w:val="28"/>
        </w:rPr>
        <w:t>-</w:t>
      </w:r>
      <w:r w:rsidR="00593C16" w:rsidRPr="006D0BA1">
        <w:rPr>
          <w:rFonts w:ascii="Times New Roman" w:hAnsi="Times New Roman" w:cs="Times New Roman"/>
          <w:sz w:val="28"/>
        </w:rPr>
        <w:t xml:space="preserve"> </w:t>
      </w:r>
      <w:r w:rsidRPr="006D0BA1">
        <w:rPr>
          <w:rFonts w:ascii="Times New Roman" w:hAnsi="Times New Roman" w:cs="Times New Roman"/>
          <w:sz w:val="28"/>
        </w:rPr>
        <w:t>по выявленным</w:t>
      </w:r>
      <w:r w:rsidR="00593C16" w:rsidRPr="006D0BA1">
        <w:rPr>
          <w:rFonts w:ascii="Times New Roman" w:hAnsi="Times New Roman" w:cs="Times New Roman"/>
          <w:sz w:val="28"/>
        </w:rPr>
        <w:t xml:space="preserve"> нарушени</w:t>
      </w:r>
      <w:r w:rsidRPr="006D0BA1">
        <w:rPr>
          <w:rFonts w:ascii="Times New Roman" w:hAnsi="Times New Roman" w:cs="Times New Roman"/>
          <w:sz w:val="28"/>
        </w:rPr>
        <w:t>ям</w:t>
      </w:r>
      <w:r w:rsidR="00593C16" w:rsidRPr="006D0BA1">
        <w:rPr>
          <w:rFonts w:ascii="Times New Roman" w:hAnsi="Times New Roman" w:cs="Times New Roman"/>
          <w:sz w:val="28"/>
        </w:rPr>
        <w:t xml:space="preserve"> принять предусмотренные законом меры прокурорского реагирования, направленные на устранение нарушений, </w:t>
      </w:r>
      <w:r w:rsidR="00593C16" w:rsidRPr="006D0BA1">
        <w:rPr>
          <w:rFonts w:ascii="Times New Roman" w:hAnsi="Times New Roman" w:cs="Times New Roman"/>
          <w:sz w:val="28"/>
        </w:rPr>
        <w:lastRenderedPageBreak/>
        <w:t>восстановление нарушенных прав ТОО «ЗДП Кварц», возмещение причиненного ущерба и привлечение виновных лиц к ответственности</w:t>
      </w:r>
      <w:r w:rsidRPr="006D0BA1">
        <w:rPr>
          <w:rFonts w:ascii="Times New Roman" w:hAnsi="Times New Roman" w:cs="Times New Roman"/>
          <w:sz w:val="28"/>
        </w:rPr>
        <w:t>.</w:t>
      </w:r>
    </w:p>
    <w:p w:rsidR="006D0BA1" w:rsidRPr="006D0BA1" w:rsidRDefault="006D0BA1" w:rsidP="006D0B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D0BA1">
        <w:rPr>
          <w:rFonts w:ascii="Times New Roman" w:hAnsi="Times New Roman" w:cs="Times New Roman"/>
          <w:sz w:val="28"/>
        </w:rPr>
        <w:t>О результатах проведенной проверки и конкретных мерах, принятых по существу настоящего обращения, предоставить в установленный законом срок мотивированный ответ.</w:t>
      </w:r>
    </w:p>
    <w:p w:rsidR="006D0BA1" w:rsidRDefault="006D0BA1" w:rsidP="00A02281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6D0BA1">
        <w:rPr>
          <w:rFonts w:ascii="Times New Roman" w:hAnsi="Times New Roman" w:cs="Times New Roman"/>
          <w:b/>
          <w:sz w:val="28"/>
        </w:rPr>
        <w:tab/>
      </w:r>
    </w:p>
    <w:p w:rsidR="006D0BA1" w:rsidRPr="006D0BA1" w:rsidRDefault="006D0BA1" w:rsidP="006D0BA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</w:rPr>
      </w:pPr>
      <w:r w:rsidRPr="006D0BA1">
        <w:rPr>
          <w:rFonts w:ascii="Times New Roman" w:hAnsi="Times New Roman" w:cs="Times New Roman"/>
          <w:b/>
          <w:sz w:val="28"/>
        </w:rPr>
        <w:t xml:space="preserve">Приложение: </w:t>
      </w:r>
      <w:r w:rsidRPr="006D0BA1">
        <w:rPr>
          <w:rFonts w:ascii="Times New Roman" w:hAnsi="Times New Roman" w:cs="Times New Roman"/>
          <w:b/>
          <w:sz w:val="28"/>
        </w:rPr>
        <w:tab/>
      </w:r>
      <w:r w:rsidRPr="006D0BA1">
        <w:rPr>
          <w:rFonts w:ascii="Times New Roman" w:hAnsi="Times New Roman" w:cs="Times New Roman"/>
          <w:i/>
          <w:sz w:val="28"/>
        </w:rPr>
        <w:t>письмо в прокуратуру ВКО и ответ;</w:t>
      </w:r>
    </w:p>
    <w:p w:rsidR="006D0BA1" w:rsidRPr="006D0BA1" w:rsidRDefault="006D0BA1" w:rsidP="00A02281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 w:rsidRPr="006D0BA1">
        <w:rPr>
          <w:rFonts w:ascii="Times New Roman" w:hAnsi="Times New Roman" w:cs="Times New Roman"/>
          <w:i/>
          <w:sz w:val="28"/>
        </w:rPr>
        <w:tab/>
      </w:r>
      <w:r w:rsidRPr="006D0BA1">
        <w:rPr>
          <w:rFonts w:ascii="Times New Roman" w:hAnsi="Times New Roman" w:cs="Times New Roman"/>
          <w:i/>
          <w:sz w:val="28"/>
        </w:rPr>
        <w:tab/>
      </w:r>
      <w:r w:rsidRPr="006D0BA1">
        <w:rPr>
          <w:rFonts w:ascii="Times New Roman" w:hAnsi="Times New Roman" w:cs="Times New Roman"/>
          <w:i/>
          <w:sz w:val="28"/>
        </w:rPr>
        <w:tab/>
      </w:r>
      <w:r w:rsidRPr="006D0BA1">
        <w:rPr>
          <w:rFonts w:ascii="Times New Roman" w:hAnsi="Times New Roman" w:cs="Times New Roman"/>
          <w:i/>
          <w:sz w:val="28"/>
        </w:rPr>
        <w:tab/>
        <w:t>материалы обращения.</w:t>
      </w:r>
    </w:p>
    <w:p w:rsidR="006D0BA1" w:rsidRPr="006D0BA1" w:rsidRDefault="006D0BA1" w:rsidP="00A02281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6D0BA1" w:rsidRPr="006D0BA1" w:rsidRDefault="006D0BA1" w:rsidP="00A02281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F3278B" w:rsidRPr="006D0BA1" w:rsidRDefault="00F3278B" w:rsidP="00A02281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6D0BA1">
        <w:rPr>
          <w:rFonts w:ascii="Times New Roman" w:hAnsi="Times New Roman" w:cs="Times New Roman"/>
          <w:b/>
          <w:sz w:val="28"/>
        </w:rPr>
        <w:t>Уполномоченный по защите прав</w:t>
      </w:r>
    </w:p>
    <w:p w:rsidR="00F3278B" w:rsidRPr="006D0BA1" w:rsidRDefault="00F3278B" w:rsidP="00152B7A">
      <w:pPr>
        <w:tabs>
          <w:tab w:val="left" w:pos="81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6D0BA1">
        <w:rPr>
          <w:rFonts w:ascii="Times New Roman" w:hAnsi="Times New Roman" w:cs="Times New Roman"/>
          <w:b/>
          <w:sz w:val="28"/>
        </w:rPr>
        <w:t>предпринимателей Казахстана</w:t>
      </w:r>
      <w:r w:rsidRPr="006D0BA1">
        <w:rPr>
          <w:rFonts w:ascii="Times New Roman" w:hAnsi="Times New Roman" w:cs="Times New Roman"/>
          <w:b/>
          <w:sz w:val="28"/>
        </w:rPr>
        <w:tab/>
        <w:t xml:space="preserve">К. </w:t>
      </w:r>
      <w:proofErr w:type="spellStart"/>
      <w:r w:rsidRPr="006D0BA1">
        <w:rPr>
          <w:rFonts w:ascii="Times New Roman" w:hAnsi="Times New Roman" w:cs="Times New Roman"/>
          <w:b/>
          <w:sz w:val="28"/>
        </w:rPr>
        <w:t>Нуров</w:t>
      </w:r>
      <w:proofErr w:type="spellEnd"/>
    </w:p>
    <w:p w:rsidR="00F3278B" w:rsidRPr="006D0BA1" w:rsidRDefault="00F3278B" w:rsidP="00152B7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F3278B" w:rsidRPr="006D0BA1" w:rsidRDefault="00F3278B" w:rsidP="00152B7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F3278B" w:rsidRDefault="00F3278B" w:rsidP="00152B7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D0BA1" w:rsidRDefault="006D0BA1" w:rsidP="00152B7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D0BA1" w:rsidRPr="006D0BA1" w:rsidRDefault="006D0BA1" w:rsidP="00152B7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F3278B" w:rsidRPr="006D0BA1" w:rsidRDefault="00F3278B" w:rsidP="00152B7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proofErr w:type="spellStart"/>
      <w:proofErr w:type="gramStart"/>
      <w:r w:rsidRPr="006D0BA1">
        <w:rPr>
          <w:rFonts w:ascii="Times New Roman" w:hAnsi="Times New Roman" w:cs="Times New Roman"/>
          <w:i/>
        </w:rPr>
        <w:t>Исп.:Шукенов</w:t>
      </w:r>
      <w:proofErr w:type="spellEnd"/>
      <w:proofErr w:type="gramEnd"/>
      <w:r w:rsidRPr="006D0BA1">
        <w:rPr>
          <w:rFonts w:ascii="Times New Roman" w:hAnsi="Times New Roman" w:cs="Times New Roman"/>
          <w:i/>
        </w:rPr>
        <w:t xml:space="preserve"> А.Х.</w:t>
      </w:r>
    </w:p>
    <w:p w:rsidR="00F3278B" w:rsidRPr="006D0BA1" w:rsidRDefault="00F3278B" w:rsidP="00152B7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D0BA1">
        <w:rPr>
          <w:rFonts w:ascii="Times New Roman" w:hAnsi="Times New Roman" w:cs="Times New Roman"/>
          <w:i/>
        </w:rPr>
        <w:t>Тел.:27-04-54</w:t>
      </w:r>
    </w:p>
    <w:sectPr w:rsidR="00F3278B" w:rsidRPr="006D0BA1" w:rsidSect="00F3278B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14.09.2026 10:34 Корректоры - А.Сапарова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14.09.2026 10:35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KZ9RWM52026103765825049C21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https://documentolog.com/?verify=KZ9RWM52026103765825049C21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12821/000 от 14.09.2026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УПОЛНОМОЧЕННЫЙ ПО ЗАЩИТЕ ПРАВ ПРЕДПРИНИМАТЕЛЕЙ КАЗАХСТАНА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ГЕНЕРАЛЬНАЯ ПРОКУРАТУРА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10:34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MIIXCAYJ...oVTPR88A=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10:35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ЕСКЕНДИРОВА ДАМИРА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MIIXYAYJ...RyJ1WLn7j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11:09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32C" w:rsidRDefault="005E732C" w:rsidP="00F3278B">
      <w:pPr>
        <w:spacing w:after="0" w:line="240" w:lineRule="auto"/>
      </w:pPr>
      <w:r>
        <w:separator/>
      </w:r>
    </w:p>
  </w:endnote>
  <w:endnote w:type="continuationSeparator" w:id="0">
    <w:p w:rsidR="005E732C" w:rsidRDefault="005E732C" w:rsidP="00F32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14.09.2026 11:23. Копия электронного документа. Версия СЭД: 8.0.1 Результат проверки ЭЦП: Положительный результат проверки ЭЦП Исх. номер: 12821/000 Исх. 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14.09.2026 11:23. Копия электронного документа. Версия СЭД: 8.0.1 Результат проверки ЭЦП: Положительный результат проверки ЭЦП Исх. номер: 12821/000 Исх. 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32C" w:rsidRDefault="005E732C" w:rsidP="00F3278B">
      <w:pPr>
        <w:spacing w:after="0" w:line="240" w:lineRule="auto"/>
      </w:pPr>
      <w:r>
        <w:separator/>
      </w:r>
    </w:p>
  </w:footnote>
  <w:footnote w:type="continuationSeparator" w:id="0">
    <w:p w:rsidR="005E732C" w:rsidRDefault="005E732C" w:rsidP="00F327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56454010"/>
      <w:docPartObj>
        <w:docPartGallery w:val="Page Numbers (Top of Page)"/>
        <w:docPartUnique/>
      </w:docPartObj>
    </w:sdtPr>
    <w:sdtEndPr/>
    <w:sdtContent>
      <w:p w:rsidR="00F3278B" w:rsidRDefault="00F3278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0BA1">
          <w:rPr>
            <w:noProof/>
          </w:rPr>
          <w:t>3</w:t>
        </w:r>
        <w:r>
          <w:fldChar w:fldCharType="end"/>
        </w:r>
      </w:p>
    </w:sdtContent>
  </w:sdt>
  <w:p w:rsidR="00F3278B" w:rsidRDefault="00F3278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5A4"/>
    <w:rsid w:val="000A546C"/>
    <w:rsid w:val="00152B7A"/>
    <w:rsid w:val="00244C0A"/>
    <w:rsid w:val="00294E63"/>
    <w:rsid w:val="003F3017"/>
    <w:rsid w:val="005324DC"/>
    <w:rsid w:val="005361B0"/>
    <w:rsid w:val="00593C16"/>
    <w:rsid w:val="005A0E55"/>
    <w:rsid w:val="005E732C"/>
    <w:rsid w:val="006D0BA1"/>
    <w:rsid w:val="006E2141"/>
    <w:rsid w:val="00785DF7"/>
    <w:rsid w:val="007F230D"/>
    <w:rsid w:val="0081763C"/>
    <w:rsid w:val="008A0048"/>
    <w:rsid w:val="008E2C98"/>
    <w:rsid w:val="00914622"/>
    <w:rsid w:val="00993724"/>
    <w:rsid w:val="00A02281"/>
    <w:rsid w:val="00AB296E"/>
    <w:rsid w:val="00BA613F"/>
    <w:rsid w:val="00C12929"/>
    <w:rsid w:val="00CE7A64"/>
    <w:rsid w:val="00D71C9C"/>
    <w:rsid w:val="00D859AF"/>
    <w:rsid w:val="00DB55A4"/>
    <w:rsid w:val="00DE154D"/>
    <w:rsid w:val="00E35B2C"/>
    <w:rsid w:val="00E95BE3"/>
    <w:rsid w:val="00ED5A0D"/>
    <w:rsid w:val="00EF7C37"/>
    <w:rsid w:val="00F3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31855"/>
  <w15:chartTrackingRefBased/>
  <w15:docId w15:val="{ACC113CD-D96C-485F-8386-BEE973C70564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7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3278B"/>
  </w:style>
  <w:style w:type="paragraph" w:styleId="a5">
    <w:name w:val="footer"/>
    <w:basedOn w:val="a"/>
    <w:link w:val="a6"/>
    <w:uiPriority w:val="99"/>
    <w:unhideWhenUsed/>
    <w:rsid w:val="00F327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3278B"/>
  </w:style>
  <w:style w:type="character" w:styleId="a7">
    <w:name w:val="Hyperlink"/>
    <w:basedOn w:val="a0"/>
    <w:uiPriority w:val="99"/>
    <w:unhideWhenUsed/>
    <w:rsid w:val="00E95BE3"/>
    <w:rPr>
      <w:color w:val="0563C1" w:themeColor="hyperlink"/>
      <w:u w:val="single"/>
    </w:rPr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34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22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49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80" Type="http://schemas.openxmlformats.org/officeDocument/2006/relationships/image" Target="media/image980.png"/><Relationship Id="rId900" Type="http://schemas.openxmlformats.org/officeDocument/2006/relationships/hyperlink" Target="https://documentolog.com/?verify=KZ9RWM52026103765825049C21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1255</TotalTime>
  <Pages>3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Шукенов Алимжан Хабидоллаевич </cp:lastModifiedBy>
  <cp:revision>10</cp:revision>
  <dcterms:created xsi:type="dcterms:W3CDTF">2026-08-05T07:27:00Z</dcterms:created>
  <dcterms:modified xsi:type="dcterms:W3CDTF">2026-09-11T07:50:00Z</dcterms:modified>
</cp:coreProperties>
</file>