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12818/000 от 14.09.2026</w:t>
      </w:r>
    </w:p>
    <w:p w:rsidR="00B67F38" w:rsidRDefault="00B67F38" w:rsidP="00B67F38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5263860" wp14:editId="764D74CB">
            <wp:simplePos x="0" y="0"/>
            <wp:positionH relativeFrom="page">
              <wp:align>right</wp:align>
            </wp:positionH>
            <wp:positionV relativeFrom="paragraph">
              <wp:posOffset>-362585</wp:posOffset>
            </wp:positionV>
            <wp:extent cx="7574280" cy="2703195"/>
            <wp:effectExtent l="0" t="0" r="762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F38" w:rsidRDefault="00B67F38" w:rsidP="00B67F3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B67F38" w:rsidRDefault="00B67F38" w:rsidP="00B67F3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B67F38" w:rsidRDefault="00B67F38" w:rsidP="00B67F3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B67F38" w:rsidRDefault="00B67F38" w:rsidP="00B67F3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B67F38" w:rsidRDefault="00B67F38" w:rsidP="00B67F38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7F38" w:rsidRDefault="00B67F38" w:rsidP="00B67F38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Председател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67F38" w:rsidRDefault="00B67F38" w:rsidP="00B67F38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Комитета национальной безопасности РК, генерал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-лейтенант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национальной безопасности</w:t>
      </w:r>
    </w:p>
    <w:p w:rsidR="00B67F38" w:rsidRDefault="00B67F38" w:rsidP="00B67F38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Сагимбаев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proofErr w:type="spellEnd"/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67F38" w:rsidRDefault="00B67F38" w:rsidP="00B67F38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Позиция УЗПП на ответ КНБ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по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законодательному </w:t>
      </w: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изменению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понятий преступной и организованной групп </w:t>
      </w: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B67F38" w:rsidRDefault="00B67F38" w:rsidP="00B67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Уважаемый </w:t>
      </w:r>
      <w:proofErr w:type="spellStart"/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Ермек</w:t>
      </w:r>
      <w:proofErr w:type="spellEnd"/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6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Алдабергенович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6DF2" w:rsidRP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F2">
        <w:rPr>
          <w:rFonts w:ascii="Times New Roman" w:hAnsi="Times New Roman" w:cs="Times New Roman"/>
          <w:sz w:val="28"/>
          <w:szCs w:val="28"/>
        </w:rPr>
        <w:t>Благодарим за рассмотрение предложений Уполномоченного по защите прав предпринимателей Казахстана (</w:t>
      </w:r>
      <w:r w:rsidRPr="00ED6DF2">
        <w:rPr>
          <w:rFonts w:ascii="Times New Roman" w:hAnsi="Times New Roman" w:cs="Times New Roman"/>
          <w:sz w:val="28"/>
          <w:szCs w:val="28"/>
          <w:lang w:val="kk-KZ"/>
        </w:rPr>
        <w:t xml:space="preserve">УЗПП) </w:t>
      </w:r>
      <w:r w:rsidRPr="00ED6DF2">
        <w:rPr>
          <w:rFonts w:ascii="Times New Roman" w:hAnsi="Times New Roman" w:cs="Times New Roman"/>
          <w:sz w:val="28"/>
          <w:szCs w:val="28"/>
        </w:rPr>
        <w:t>по необоснованному обвинению предпринимателей по статье 262 Уголовного кодекса РК (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>организованная преступная группа - ОПГ)</w:t>
      </w:r>
      <w:r w:rsidRPr="00ED6DF2">
        <w:rPr>
          <w:rFonts w:ascii="Times New Roman" w:hAnsi="Times New Roman" w:cs="Times New Roman"/>
          <w:sz w:val="28"/>
          <w:szCs w:val="28"/>
        </w:rPr>
        <w:t>.</w:t>
      </w:r>
    </w:p>
    <w:p w:rsidR="00ED6DF2" w:rsidRP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D6DF2">
        <w:rPr>
          <w:rFonts w:ascii="Times New Roman" w:hAnsi="Times New Roman" w:cs="Times New Roman"/>
          <w:bCs/>
          <w:sz w:val="28"/>
          <w:szCs w:val="28"/>
        </w:rPr>
        <w:t xml:space="preserve">Письмо 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УЗПП </w:t>
      </w:r>
      <w:r w:rsidRPr="00ED6DF2">
        <w:rPr>
          <w:rFonts w:ascii="Times New Roman" w:hAnsi="Times New Roman" w:cs="Times New Roman"/>
          <w:bCs/>
          <w:sz w:val="28"/>
          <w:szCs w:val="28"/>
        </w:rPr>
        <w:t>№11686/000 от 26.09.2025</w:t>
      </w:r>
      <w:r w:rsidR="009749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6DF2">
        <w:rPr>
          <w:rFonts w:ascii="Times New Roman" w:hAnsi="Times New Roman" w:cs="Times New Roman"/>
          <w:bCs/>
          <w:sz w:val="28"/>
          <w:szCs w:val="28"/>
        </w:rPr>
        <w:t xml:space="preserve">г. о правовой неопределенности понятия и признаков «организованной группы» в п.36 ст.3 УК было направлено Премьер-Министру 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>РК</w:t>
      </w:r>
      <w:r w:rsidRPr="00ED6DF2">
        <w:rPr>
          <w:rFonts w:ascii="Times New Roman" w:hAnsi="Times New Roman" w:cs="Times New Roman"/>
          <w:bCs/>
          <w:sz w:val="28"/>
          <w:szCs w:val="28"/>
        </w:rPr>
        <w:t xml:space="preserve"> 26 сентября 2025 года.</w:t>
      </w:r>
      <w:r w:rsidRPr="00ED6DF2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В нем </w:t>
      </w:r>
      <w:r w:rsidRPr="00ED6DF2">
        <w:rPr>
          <w:rFonts w:ascii="Times New Roman" w:hAnsi="Times New Roman" w:cs="Times New Roman"/>
          <w:bCs/>
          <w:sz w:val="28"/>
          <w:szCs w:val="28"/>
        </w:rPr>
        <w:t>УЗПП ссылается на решение Нормативного постановления Конституционного Суда №72-НП от 25 июня 2025 года (</w:t>
      </w:r>
      <w:r w:rsidRPr="005659EE">
        <w:rPr>
          <w:rFonts w:ascii="Times New Roman" w:hAnsi="Times New Roman" w:cs="Times New Roman"/>
          <w:bCs/>
          <w:i/>
          <w:sz w:val="24"/>
          <w:szCs w:val="28"/>
        </w:rPr>
        <w:t>далее - НПКС</w:t>
      </w:r>
      <w:r w:rsidRPr="00ED6DF2">
        <w:rPr>
          <w:rFonts w:ascii="Times New Roman" w:hAnsi="Times New Roman" w:cs="Times New Roman"/>
          <w:bCs/>
          <w:sz w:val="28"/>
          <w:szCs w:val="28"/>
        </w:rPr>
        <w:t xml:space="preserve">), где отражено, что неопределенность правовых признаков 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ОПГ </w:t>
      </w:r>
      <w:r w:rsidRPr="00ED6DF2">
        <w:rPr>
          <w:rFonts w:ascii="Times New Roman" w:hAnsi="Times New Roman" w:cs="Times New Roman"/>
          <w:bCs/>
          <w:sz w:val="28"/>
          <w:szCs w:val="28"/>
        </w:rPr>
        <w:t>создает риск, при котором владельцы и сотрудники коммерческих организаций могут быть привлечены к ответственности не только за совершение экономических правонарушений, но и за создание, руководство и участие в ОПГ. Премьер-Министром Р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>К</w:t>
      </w:r>
      <w:r w:rsidRPr="00ED6DF2">
        <w:rPr>
          <w:rFonts w:ascii="Times New Roman" w:hAnsi="Times New Roman" w:cs="Times New Roman"/>
          <w:bCs/>
          <w:sz w:val="28"/>
          <w:szCs w:val="28"/>
        </w:rPr>
        <w:t xml:space="preserve"> по итогам рассмотрения </w:t>
      </w:r>
      <w:r w:rsidR="005659EE">
        <w:rPr>
          <w:rFonts w:ascii="Times New Roman" w:hAnsi="Times New Roman" w:cs="Times New Roman"/>
          <w:bCs/>
          <w:sz w:val="28"/>
          <w:szCs w:val="28"/>
        </w:rPr>
        <w:t>п</w:t>
      </w:r>
      <w:r w:rsidRPr="00ED6DF2">
        <w:rPr>
          <w:rFonts w:ascii="Times New Roman" w:hAnsi="Times New Roman" w:cs="Times New Roman"/>
          <w:bCs/>
          <w:sz w:val="28"/>
          <w:szCs w:val="28"/>
        </w:rPr>
        <w:t xml:space="preserve">исьма УЗПП было дано поручение Министерству внутренних дел </w:t>
      </w:r>
      <w:r w:rsidRPr="005659EE">
        <w:rPr>
          <w:rFonts w:ascii="Times New Roman" w:hAnsi="Times New Roman" w:cs="Times New Roman"/>
          <w:bCs/>
          <w:i/>
          <w:sz w:val="24"/>
          <w:szCs w:val="28"/>
        </w:rPr>
        <w:t>(далее – МВД</w:t>
      </w:r>
      <w:r w:rsidRPr="00ED6DF2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Pr="00ED6DF2">
        <w:rPr>
          <w:rFonts w:ascii="Times New Roman" w:hAnsi="Times New Roman" w:cs="Times New Roman"/>
          <w:bCs/>
          <w:sz w:val="28"/>
          <w:szCs w:val="28"/>
        </w:rPr>
        <w:t xml:space="preserve"> в срок до 13 октября 2025 года изучить изложенные в письме вопросы и внести соответствующие предложения.</w:t>
      </w:r>
    </w:p>
    <w:p w:rsidR="00ED6DF2" w:rsidRP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6DF2">
        <w:rPr>
          <w:rFonts w:ascii="Times New Roman" w:hAnsi="Times New Roman" w:cs="Times New Roman"/>
          <w:bCs/>
          <w:sz w:val="28"/>
          <w:szCs w:val="28"/>
        </w:rPr>
        <w:t xml:space="preserve">Согласно ответу МВД РК № 1-4-4-6-47/4640//20-14/6266 от 13 октября 2025 года, заинтересованные государственные органы придерживаются единой позиции о нецелесообразности внесения законодательных поправок по вопросу уточнения понятия и признаков ОПГ. Соответственно, работа по вопросам совершенствования применения статьи 262 УК РК по дополнительному поручению МВД от ПМ РК №20-14/6266-1 о продолжении работы по данному вопросу на межведомственном уровне была прекращена. </w:t>
      </w:r>
    </w:p>
    <w:p w:rsidR="00ED6DF2" w:rsidRP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6DF2">
        <w:rPr>
          <w:rFonts w:ascii="Times New Roman" w:hAnsi="Times New Roman" w:cs="Times New Roman"/>
          <w:bCs/>
          <w:sz w:val="28"/>
          <w:szCs w:val="28"/>
        </w:rPr>
        <w:t xml:space="preserve">С указанным подходом 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заинтересованных госорганов </w:t>
      </w:r>
      <w:r w:rsidRPr="00ED6DF2">
        <w:rPr>
          <w:rFonts w:ascii="Times New Roman" w:hAnsi="Times New Roman" w:cs="Times New Roman"/>
          <w:bCs/>
          <w:sz w:val="28"/>
          <w:szCs w:val="28"/>
        </w:rPr>
        <w:t>согласиться не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>льзя</w:t>
      </w:r>
      <w:r w:rsidRPr="00ED6DF2">
        <w:rPr>
          <w:rFonts w:ascii="Times New Roman" w:hAnsi="Times New Roman" w:cs="Times New Roman"/>
          <w:bCs/>
          <w:sz w:val="28"/>
          <w:szCs w:val="28"/>
        </w:rPr>
        <w:t xml:space="preserve">, поскольку </w:t>
      </w:r>
      <w:r w:rsidRPr="00ED6DF2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их аргументация не вполне обоснованна, а </w:t>
      </w:r>
      <w:r w:rsidRPr="00ED6DF2">
        <w:rPr>
          <w:rFonts w:ascii="Times New Roman" w:hAnsi="Times New Roman" w:cs="Times New Roman"/>
          <w:bCs/>
          <w:sz w:val="28"/>
          <w:szCs w:val="28"/>
        </w:rPr>
        <w:t xml:space="preserve">обозначенная проблема сохраняет масштабный характер и требует системного решения на законодательном </w:t>
      </w:r>
      <w:r w:rsidRPr="00ED6DF2">
        <w:rPr>
          <w:rFonts w:ascii="Times New Roman" w:hAnsi="Times New Roman" w:cs="Times New Roman"/>
          <w:bCs/>
          <w:sz w:val="28"/>
          <w:szCs w:val="28"/>
        </w:rPr>
        <w:lastRenderedPageBreak/>
        <w:t>уровне. На фоне размытого определения ОПГ в п.36 ст.3 УК, статья 262 УК РК зачастую используется для необоснованного давления на бизнес посредством угрозы уголовного преследования по тяжкому преступлению с целью дачи предпринимателями признательных показаний по экономическим правонарушениям.</w:t>
      </w:r>
    </w:p>
    <w:p w:rsidR="00ED6DF2" w:rsidRP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F2">
        <w:rPr>
          <w:rFonts w:ascii="Times New Roman" w:hAnsi="Times New Roman" w:cs="Times New Roman"/>
          <w:sz w:val="28"/>
          <w:szCs w:val="28"/>
        </w:rPr>
        <w:t>Несмотря на внесенный в ст.31 УК РК законодательный запрет на отнесение к признакам ОПГ организационных структур бизнеса, которы</w:t>
      </w:r>
      <w:r w:rsidR="005659EE">
        <w:rPr>
          <w:rFonts w:ascii="Times New Roman" w:hAnsi="Times New Roman" w:cs="Times New Roman"/>
          <w:sz w:val="28"/>
          <w:szCs w:val="28"/>
        </w:rPr>
        <w:t>е</w:t>
      </w:r>
      <w:r w:rsidRPr="00ED6DF2">
        <w:rPr>
          <w:rFonts w:ascii="Times New Roman" w:hAnsi="Times New Roman" w:cs="Times New Roman"/>
          <w:sz w:val="28"/>
          <w:szCs w:val="28"/>
        </w:rPr>
        <w:t xml:space="preserve"> не был</w:t>
      </w:r>
      <w:r w:rsidR="005659EE">
        <w:rPr>
          <w:rFonts w:ascii="Times New Roman" w:hAnsi="Times New Roman" w:cs="Times New Roman"/>
          <w:sz w:val="28"/>
          <w:szCs w:val="28"/>
        </w:rPr>
        <w:t>и</w:t>
      </w:r>
      <w:r w:rsidRPr="00ED6DF2">
        <w:rPr>
          <w:rFonts w:ascii="Times New Roman" w:hAnsi="Times New Roman" w:cs="Times New Roman"/>
          <w:sz w:val="28"/>
          <w:szCs w:val="28"/>
        </w:rPr>
        <w:t xml:space="preserve"> изначально создан</w:t>
      </w:r>
      <w:r w:rsidR="005659EE">
        <w:rPr>
          <w:rFonts w:ascii="Times New Roman" w:hAnsi="Times New Roman" w:cs="Times New Roman"/>
          <w:sz w:val="28"/>
          <w:szCs w:val="28"/>
        </w:rPr>
        <w:t>ы</w:t>
      </w:r>
      <w:r w:rsidRPr="00ED6DF2">
        <w:rPr>
          <w:rFonts w:ascii="Times New Roman" w:hAnsi="Times New Roman" w:cs="Times New Roman"/>
          <w:sz w:val="28"/>
          <w:szCs w:val="28"/>
        </w:rPr>
        <w:t xml:space="preserve"> с преступной целью, в адрес НПП «</w:t>
      </w:r>
      <w:proofErr w:type="spellStart"/>
      <w:r w:rsidRPr="00ED6DF2">
        <w:rPr>
          <w:rFonts w:ascii="Times New Roman" w:hAnsi="Times New Roman" w:cs="Times New Roman"/>
          <w:sz w:val="28"/>
          <w:szCs w:val="28"/>
        </w:rPr>
        <w:t>Атамекен</w:t>
      </w:r>
      <w:proofErr w:type="spellEnd"/>
      <w:r w:rsidRPr="00ED6DF2">
        <w:rPr>
          <w:rFonts w:ascii="Times New Roman" w:hAnsi="Times New Roman" w:cs="Times New Roman"/>
          <w:sz w:val="28"/>
          <w:szCs w:val="28"/>
        </w:rPr>
        <w:t>» и УЗПП продолжают поступать жалобы предпринимателей на факты безосновательного привлечения к уголовной ответственности по признакам соучастия в организованной форме.</w:t>
      </w:r>
    </w:p>
    <w:p w:rsidR="00ED6DF2" w:rsidRP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F2">
        <w:rPr>
          <w:rFonts w:ascii="Times New Roman" w:hAnsi="Times New Roman" w:cs="Times New Roman"/>
          <w:sz w:val="28"/>
          <w:szCs w:val="28"/>
        </w:rPr>
        <w:t xml:space="preserve">Наиболее показательный пример в </w:t>
      </w:r>
      <w:proofErr w:type="spellStart"/>
      <w:r w:rsidRPr="00ED6DF2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ED6DF2">
        <w:rPr>
          <w:rFonts w:ascii="Times New Roman" w:hAnsi="Times New Roman" w:cs="Times New Roman"/>
          <w:sz w:val="28"/>
          <w:szCs w:val="28"/>
        </w:rPr>
        <w:t xml:space="preserve"> области, где пять работников группы компаний (ТОО «</w:t>
      </w:r>
      <w:proofErr w:type="spellStart"/>
      <w:r w:rsidRPr="00ED6DF2">
        <w:rPr>
          <w:rFonts w:ascii="Times New Roman" w:hAnsi="Times New Roman" w:cs="Times New Roman"/>
          <w:sz w:val="28"/>
          <w:szCs w:val="28"/>
        </w:rPr>
        <w:t>Mangystau</w:t>
      </w:r>
      <w:proofErr w:type="spellEnd"/>
      <w:r w:rsidRPr="00ED6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DF2">
        <w:rPr>
          <w:rFonts w:ascii="Times New Roman" w:hAnsi="Times New Roman" w:cs="Times New Roman"/>
          <w:sz w:val="28"/>
          <w:szCs w:val="28"/>
        </w:rPr>
        <w:t>Oil</w:t>
      </w:r>
      <w:proofErr w:type="spellEnd"/>
      <w:r w:rsidRPr="00ED6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DF2">
        <w:rPr>
          <w:rFonts w:ascii="Times New Roman" w:hAnsi="Times New Roman" w:cs="Times New Roman"/>
          <w:sz w:val="28"/>
          <w:szCs w:val="28"/>
        </w:rPr>
        <w:t>Refining</w:t>
      </w:r>
      <w:proofErr w:type="spellEnd"/>
      <w:r w:rsidRPr="00ED6DF2">
        <w:rPr>
          <w:rFonts w:ascii="Times New Roman" w:hAnsi="Times New Roman" w:cs="Times New Roman"/>
          <w:sz w:val="28"/>
          <w:szCs w:val="28"/>
        </w:rPr>
        <w:t>», ТОО «</w:t>
      </w:r>
      <w:proofErr w:type="spellStart"/>
      <w:r w:rsidRPr="00ED6DF2">
        <w:rPr>
          <w:rFonts w:ascii="Times New Roman" w:hAnsi="Times New Roman" w:cs="Times New Roman"/>
          <w:sz w:val="28"/>
          <w:szCs w:val="28"/>
        </w:rPr>
        <w:t>BatysNefteTrade</w:t>
      </w:r>
      <w:proofErr w:type="spellEnd"/>
      <w:r w:rsidRPr="00ED6DF2">
        <w:rPr>
          <w:rFonts w:ascii="Times New Roman" w:hAnsi="Times New Roman" w:cs="Times New Roman"/>
          <w:sz w:val="28"/>
          <w:szCs w:val="28"/>
        </w:rPr>
        <w:t>», ТОО «</w:t>
      </w:r>
      <w:proofErr w:type="spellStart"/>
      <w:r w:rsidRPr="00ED6DF2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ED6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DF2">
        <w:rPr>
          <w:rFonts w:ascii="Times New Roman" w:hAnsi="Times New Roman" w:cs="Times New Roman"/>
          <w:sz w:val="28"/>
          <w:szCs w:val="28"/>
        </w:rPr>
        <w:t>Petroleum</w:t>
      </w:r>
      <w:proofErr w:type="spellEnd"/>
      <w:r w:rsidRPr="00ED6DF2">
        <w:rPr>
          <w:rFonts w:ascii="Times New Roman" w:hAnsi="Times New Roman" w:cs="Times New Roman"/>
          <w:sz w:val="28"/>
          <w:szCs w:val="28"/>
        </w:rPr>
        <w:t>», ТОО «АБ Флот»), занимающихся переработкой и транспортировкой нефтепродуктов, были осуждены за единичные случаи контрабанды и соответственно за участие в ОПГ. Но эти компании с высокой социально-экономической значимостью были зарегистрированы ещё в 2017 году задолго до этих случаев контрабанды, создали более 700 рабочих мест и уплатили свыше 15 млрд тенге налогов. Отсутствие доказательств по специальному созданию ими этих предприятий с преступной целью вызывают серьёзные сомнения относительно корректности квалификации действий предпринимателей «в составе преступной группы» (ОПГ).</w:t>
      </w:r>
    </w:p>
    <w:p w:rsidR="00ED6DF2" w:rsidRP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F2">
        <w:rPr>
          <w:rFonts w:ascii="Times New Roman" w:hAnsi="Times New Roman" w:cs="Times New Roman"/>
          <w:sz w:val="28"/>
          <w:szCs w:val="28"/>
        </w:rPr>
        <w:t>Согласно статистическим данным, за 9 месяцев 2025 года зарегистрировано 112 уголовных дел по статье 262 УК, что на 51% больше, чем за аналогичный период 2024 года (74 дела). Судами осуждено 81 лицо (в 2024 г. - 40), из них 7 в сфере предпринимательской деятельности (в 2024 г. — 6). Приведённые данные свидетельствуют о росте количества осуждённых лиц по статье 262 УК, в том числе в сфере предпринимательской деятельности, что подтверждает сохраняющуюся правовую неопределённость и риск излишней криминализации бизнеса посредством законодательства РК.</w:t>
      </w:r>
    </w:p>
    <w:p w:rsidR="00ED6DF2" w:rsidRPr="00ED6DF2" w:rsidRDefault="00ED6DF2" w:rsidP="00ED6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F2">
        <w:rPr>
          <w:rFonts w:ascii="Times New Roman" w:hAnsi="Times New Roman" w:cs="Times New Roman"/>
          <w:sz w:val="28"/>
          <w:szCs w:val="28"/>
        </w:rPr>
        <w:t xml:space="preserve">В связи с этим считаем необходимым последовательно рассмотреть ключевые возражения </w:t>
      </w:r>
      <w:r>
        <w:rPr>
          <w:rFonts w:ascii="Times New Roman" w:hAnsi="Times New Roman" w:cs="Times New Roman"/>
          <w:sz w:val="28"/>
          <w:szCs w:val="28"/>
        </w:rPr>
        <w:t xml:space="preserve">Комитета национальной безопасности </w:t>
      </w:r>
      <w:r w:rsidRPr="00ED6DF2">
        <w:rPr>
          <w:rFonts w:ascii="Times New Roman" w:hAnsi="Times New Roman" w:cs="Times New Roman"/>
          <w:sz w:val="28"/>
          <w:szCs w:val="28"/>
        </w:rPr>
        <w:t xml:space="preserve">РК </w:t>
      </w:r>
      <w:r w:rsidRPr="005659EE">
        <w:rPr>
          <w:rFonts w:ascii="Times New Roman" w:hAnsi="Times New Roman" w:cs="Times New Roman"/>
          <w:i/>
          <w:sz w:val="24"/>
          <w:szCs w:val="28"/>
        </w:rPr>
        <w:t>(далее – КНБ</w:t>
      </w:r>
      <w:r w:rsidRPr="00ED6DF2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ED6DF2">
        <w:rPr>
          <w:rFonts w:ascii="Times New Roman" w:hAnsi="Times New Roman" w:cs="Times New Roman"/>
          <w:sz w:val="28"/>
          <w:szCs w:val="28"/>
        </w:rPr>
        <w:t xml:space="preserve">на предложения УЗПП по уточнению понятий преступной и организованной групп за подписью </w:t>
      </w:r>
      <w:r>
        <w:rPr>
          <w:rFonts w:ascii="Times New Roman" w:hAnsi="Times New Roman" w:cs="Times New Roman"/>
          <w:sz w:val="28"/>
          <w:szCs w:val="28"/>
        </w:rPr>
        <w:t xml:space="preserve">Первого </w:t>
      </w:r>
      <w:r>
        <w:rPr>
          <w:rFonts w:ascii="Times New Roman" w:hAnsi="Times New Roman" w:cs="Times New Roman"/>
          <w:sz w:val="28"/>
          <w:szCs w:val="28"/>
          <w:lang w:val="kk-KZ"/>
        </w:rPr>
        <w:t>заместителя Председателя А. Алтынбаева</w:t>
      </w:r>
      <w:r w:rsidRPr="00ED6DF2">
        <w:rPr>
          <w:rFonts w:ascii="Times New Roman" w:hAnsi="Times New Roman" w:cs="Times New Roman"/>
          <w:sz w:val="28"/>
          <w:szCs w:val="28"/>
        </w:rPr>
        <w:t xml:space="preserve">, направленные в МВД для свода ответов госорганов.  </w:t>
      </w:r>
    </w:p>
    <w:p w:rsidR="00B67F38" w:rsidRPr="00D95E0D" w:rsidRDefault="00C63FD2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представленную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 </w:t>
      </w:r>
      <w:r w:rsidR="00ED6DF2">
        <w:rPr>
          <w:rFonts w:ascii="Times New Roman" w:hAnsi="Times New Roman" w:cs="Times New Roman"/>
          <w:sz w:val="28"/>
          <w:szCs w:val="28"/>
        </w:rPr>
        <w:t>УЗПП</w:t>
      </w:r>
      <w:r>
        <w:rPr>
          <w:rFonts w:ascii="Times New Roman" w:hAnsi="Times New Roman" w:cs="Times New Roman"/>
          <w:sz w:val="28"/>
          <w:szCs w:val="28"/>
        </w:rPr>
        <w:t xml:space="preserve"> поправку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 в п.24 </w:t>
      </w:r>
      <w:r w:rsidR="00ED6DF2">
        <w:rPr>
          <w:rFonts w:ascii="Times New Roman" w:hAnsi="Times New Roman" w:cs="Times New Roman"/>
          <w:sz w:val="28"/>
          <w:szCs w:val="28"/>
        </w:rPr>
        <w:t xml:space="preserve">и 36 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ст.3 УК по уточнению </w:t>
      </w:r>
      <w:r>
        <w:rPr>
          <w:rFonts w:ascii="Times New Roman" w:hAnsi="Times New Roman" w:cs="Times New Roman"/>
          <w:sz w:val="28"/>
          <w:szCs w:val="28"/>
        </w:rPr>
        <w:t xml:space="preserve">понятий </w:t>
      </w:r>
      <w:r w:rsidR="00B67F38" w:rsidRPr="00D95E0D">
        <w:rPr>
          <w:rFonts w:ascii="Times New Roman" w:hAnsi="Times New Roman" w:cs="Times New Roman"/>
          <w:sz w:val="28"/>
          <w:szCs w:val="28"/>
        </w:rPr>
        <w:t>«преступной группы» как вооруженной и «организованн</w:t>
      </w:r>
      <w:r>
        <w:rPr>
          <w:rFonts w:ascii="Times New Roman" w:hAnsi="Times New Roman" w:cs="Times New Roman"/>
          <w:sz w:val="28"/>
          <w:szCs w:val="28"/>
        </w:rPr>
        <w:t>ой группы</w:t>
      </w:r>
      <w:r w:rsidR="00B67F38" w:rsidRPr="00D95E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как ОПГ</w:t>
      </w:r>
      <w:r w:rsidR="00B67F38" w:rsidRPr="00D95E0D">
        <w:rPr>
          <w:rFonts w:ascii="Times New Roman" w:hAnsi="Times New Roman" w:cs="Times New Roman"/>
          <w:sz w:val="28"/>
          <w:szCs w:val="28"/>
        </w:rPr>
        <w:t>, КНБ считает, что она «распространяет признаки вооруженности и насилия на все виды преступных групп, тем самым приводит к конкуренции с нормой, устанавливающей уголовн</w:t>
      </w:r>
      <w:r w:rsidR="005659EE">
        <w:rPr>
          <w:rFonts w:ascii="Times New Roman" w:hAnsi="Times New Roman" w:cs="Times New Roman"/>
          <w:sz w:val="28"/>
          <w:szCs w:val="28"/>
        </w:rPr>
        <w:t>ую ответственность за бандитизм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» и «исключает возможность признания организованной группой преступных формирований, созданных для совершения не менее опасных категорий преступлений, не предполагающих применение насилия (к примеру, </w:t>
      </w:r>
      <w:proofErr w:type="spellStart"/>
      <w:r w:rsidR="00B67F38" w:rsidRPr="00D95E0D">
        <w:rPr>
          <w:rFonts w:ascii="Times New Roman" w:hAnsi="Times New Roman" w:cs="Times New Roman"/>
          <w:sz w:val="28"/>
          <w:szCs w:val="28"/>
        </w:rPr>
        <w:t>кибермошенничество</w:t>
      </w:r>
      <w:proofErr w:type="spellEnd"/>
      <w:r w:rsidR="00B67F38" w:rsidRPr="00D95E0D">
        <w:rPr>
          <w:rFonts w:ascii="Times New Roman" w:hAnsi="Times New Roman" w:cs="Times New Roman"/>
          <w:sz w:val="28"/>
          <w:szCs w:val="28"/>
        </w:rPr>
        <w:t>, наркобизнес, торговля людьми и т.д.), что приведет резкому снижению эффективности противодействия им».</w:t>
      </w:r>
    </w:p>
    <w:p w:rsidR="00B67F38" w:rsidRPr="00D95E0D" w:rsidRDefault="00C63FD2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что следует ответить</w:t>
      </w:r>
      <w:r w:rsidR="00B67F38" w:rsidRPr="00D95E0D">
        <w:rPr>
          <w:rFonts w:ascii="Times New Roman" w:hAnsi="Times New Roman" w:cs="Times New Roman"/>
          <w:sz w:val="28"/>
          <w:szCs w:val="28"/>
        </w:rPr>
        <w:t>, что вооруженность подразумевает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 не только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B67F38" w:rsidRPr="00D95E0D">
        <w:rPr>
          <w:rFonts w:ascii="Times New Roman" w:hAnsi="Times New Roman" w:cs="Times New Roman"/>
          <w:sz w:val="28"/>
          <w:szCs w:val="28"/>
        </w:rPr>
        <w:t>бандитизм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, но также и </w:t>
      </w:r>
      <w:r>
        <w:rPr>
          <w:rFonts w:ascii="Times New Roman" w:hAnsi="Times New Roman" w:cs="Times New Roman"/>
          <w:sz w:val="28"/>
          <w:szCs w:val="28"/>
        </w:rPr>
        <w:t>при других видах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 преступлений. Но прежде всего она присуща </w:t>
      </w:r>
      <w:r w:rsidR="00B67F38">
        <w:rPr>
          <w:rFonts w:ascii="Times New Roman" w:hAnsi="Times New Roman" w:cs="Times New Roman"/>
          <w:sz w:val="28"/>
          <w:szCs w:val="28"/>
        </w:rPr>
        <w:t xml:space="preserve">преступным объединениям как 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особо опасным «преступным группам». </w:t>
      </w:r>
      <w:r w:rsidR="00B67F38" w:rsidRPr="00D95E0D">
        <w:rPr>
          <w:rFonts w:ascii="Times New Roman" w:hAnsi="Times New Roman" w:cs="Times New Roman"/>
          <w:sz w:val="28"/>
          <w:szCs w:val="28"/>
        </w:rPr>
        <w:lastRenderedPageBreak/>
        <w:t xml:space="preserve">Такие формы организованной преступности как ОПГ, </w:t>
      </w:r>
      <w:r w:rsidR="00B67F38">
        <w:rPr>
          <w:rFonts w:ascii="Times New Roman" w:hAnsi="Times New Roman" w:cs="Times New Roman"/>
          <w:sz w:val="28"/>
          <w:szCs w:val="28"/>
        </w:rPr>
        <w:t>преступная организация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 </w:t>
      </w:r>
      <w:r w:rsidR="00B67F38">
        <w:rPr>
          <w:rFonts w:ascii="Times New Roman" w:hAnsi="Times New Roman" w:cs="Times New Roman"/>
          <w:sz w:val="28"/>
          <w:szCs w:val="28"/>
        </w:rPr>
        <w:t xml:space="preserve">и т.п. </w:t>
      </w:r>
      <w:r w:rsidR="00B67F38" w:rsidRPr="00D95E0D">
        <w:rPr>
          <w:rFonts w:ascii="Times New Roman" w:hAnsi="Times New Roman" w:cs="Times New Roman"/>
          <w:sz w:val="28"/>
          <w:szCs w:val="28"/>
        </w:rPr>
        <w:t>могут и не бы</w:t>
      </w:r>
      <w:r w:rsidR="00B67F38">
        <w:rPr>
          <w:rFonts w:ascii="Times New Roman" w:hAnsi="Times New Roman" w:cs="Times New Roman"/>
          <w:sz w:val="28"/>
          <w:szCs w:val="28"/>
        </w:rPr>
        <w:t>ть всецело вооруженными формированиями, н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о они обязательно используют </w:t>
      </w:r>
      <w:r w:rsidR="00B67F3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грозу принудительной силой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 для защиты своих преступных предприятий. В то время как для банды вооруженное нападение на е</w:t>
      </w:r>
      <w:r w:rsidR="005659EE">
        <w:rPr>
          <w:rFonts w:ascii="Times New Roman" w:hAnsi="Times New Roman" w:cs="Times New Roman"/>
          <w:sz w:val="28"/>
          <w:szCs w:val="28"/>
        </w:rPr>
        <w:t>диновременные объекты, например,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 в процессе ограбления, является целью её создания.</w:t>
      </w:r>
    </w:p>
    <w:p w:rsidR="009D3257" w:rsidRDefault="00B67F38" w:rsidP="00C63F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Любой предмет влияния, который может использоваться </w:t>
      </w:r>
      <w:r w:rsidR="009D3257" w:rsidRPr="00D95E0D">
        <w:rPr>
          <w:rFonts w:ascii="Times New Roman" w:hAnsi="Times New Roman" w:cs="Times New Roman"/>
          <w:sz w:val="28"/>
          <w:szCs w:val="28"/>
        </w:rPr>
        <w:t xml:space="preserve">как угроза причинения прямого вреда </w:t>
      </w:r>
      <w:r w:rsidRPr="00D95E0D">
        <w:rPr>
          <w:rFonts w:ascii="Times New Roman" w:hAnsi="Times New Roman" w:cs="Times New Roman"/>
          <w:sz w:val="28"/>
          <w:szCs w:val="28"/>
        </w:rPr>
        <w:t xml:space="preserve">в процессе защиты преступных </w:t>
      </w:r>
      <w:r w:rsidR="009D3257">
        <w:rPr>
          <w:rFonts w:ascii="Times New Roman" w:hAnsi="Times New Roman" w:cs="Times New Roman"/>
          <w:sz w:val="28"/>
          <w:szCs w:val="28"/>
        </w:rPr>
        <w:t xml:space="preserve">и теневых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предприятий, рэкета и иного принуждения </w:t>
      </w:r>
      <w:r w:rsidR="009D3257">
        <w:rPr>
          <w:rFonts w:ascii="Times New Roman" w:hAnsi="Times New Roman" w:cs="Times New Roman"/>
          <w:sz w:val="28"/>
          <w:szCs w:val="28"/>
        </w:rPr>
        <w:t>законного бизнеса к преступному сотрудничеству</w:t>
      </w:r>
      <w:r w:rsidRPr="00D95E0D">
        <w:rPr>
          <w:rFonts w:ascii="Times New Roman" w:hAnsi="Times New Roman" w:cs="Times New Roman"/>
          <w:sz w:val="28"/>
          <w:szCs w:val="28"/>
        </w:rPr>
        <w:t>, должен считаться принудительной силой. ОПГ</w:t>
      </w:r>
      <w:r w:rsidR="00C63FD2"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в отличие от банды</w:t>
      </w:r>
      <w:r w:rsidR="00C63FD2"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использует угрозу применения принудительной силы только в качестве средства контроля над преступным, теневым и иным бизнесом, приносящим ОПГ постоянный доход. </w:t>
      </w:r>
    </w:p>
    <w:p w:rsidR="00B67F38" w:rsidRPr="00D95E0D" w:rsidRDefault="00B67F38" w:rsidP="00C63F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То есть нет </w:t>
      </w:r>
      <w:r w:rsidR="00C63FD2">
        <w:rPr>
          <w:rFonts w:ascii="Times New Roman" w:hAnsi="Times New Roman" w:cs="Times New Roman"/>
          <w:sz w:val="28"/>
          <w:szCs w:val="28"/>
        </w:rPr>
        <w:t xml:space="preserve">никакой прямой причины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считать такой признак </w:t>
      </w:r>
      <w:r w:rsidR="00C63FD2">
        <w:rPr>
          <w:rFonts w:ascii="Times New Roman" w:hAnsi="Times New Roman" w:cs="Times New Roman"/>
          <w:sz w:val="28"/>
          <w:szCs w:val="28"/>
        </w:rPr>
        <w:t xml:space="preserve">организованной преступности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как принудительная сила основанием для конкуренции с нормой о бандитизме, так как у ОПГ отличная от банды </w:t>
      </w:r>
      <w:r w:rsidR="009D3257">
        <w:rPr>
          <w:rFonts w:ascii="Times New Roman" w:hAnsi="Times New Roman" w:cs="Times New Roman"/>
          <w:sz w:val="28"/>
          <w:szCs w:val="28"/>
        </w:rPr>
        <w:t xml:space="preserve">и более высокая </w:t>
      </w:r>
      <w:r w:rsidRPr="00D95E0D">
        <w:rPr>
          <w:rFonts w:ascii="Times New Roman" w:hAnsi="Times New Roman" w:cs="Times New Roman"/>
          <w:sz w:val="28"/>
          <w:szCs w:val="28"/>
        </w:rPr>
        <w:t xml:space="preserve">цель создания. Создание ОПГ, как и создание банды, является завершенным преступлением по созданию особо опасной «преступной группы» вне зависимости от фактического совершения </w:t>
      </w:r>
      <w:r>
        <w:rPr>
          <w:rFonts w:ascii="Times New Roman" w:hAnsi="Times New Roman" w:cs="Times New Roman"/>
          <w:sz w:val="28"/>
          <w:szCs w:val="28"/>
        </w:rPr>
        <w:t xml:space="preserve">ею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конкретных преступлений. </w:t>
      </w:r>
    </w:p>
    <w:p w:rsidR="00B67F38" w:rsidRPr="00D95E0D" w:rsidRDefault="009D3257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учесть возражение КНБ</w:t>
      </w:r>
      <w:r w:rsidR="00D85FC8">
        <w:rPr>
          <w:rFonts w:ascii="Times New Roman" w:hAnsi="Times New Roman" w:cs="Times New Roman"/>
          <w:sz w:val="28"/>
          <w:szCs w:val="28"/>
        </w:rPr>
        <w:t xml:space="preserve"> в части того, что вооружение и насилие не являю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тся </w:t>
      </w:r>
      <w:r w:rsidR="00D85FC8">
        <w:rPr>
          <w:rFonts w:ascii="Times New Roman" w:hAnsi="Times New Roman" w:cs="Times New Roman"/>
          <w:sz w:val="28"/>
          <w:szCs w:val="28"/>
        </w:rPr>
        <w:t>общеобязательными универсальными признака</w:t>
      </w:r>
      <w:r w:rsidR="00B67F38" w:rsidRPr="00D95E0D">
        <w:rPr>
          <w:rFonts w:ascii="Times New Roman" w:hAnsi="Times New Roman" w:cs="Times New Roman"/>
          <w:sz w:val="28"/>
          <w:szCs w:val="28"/>
        </w:rPr>
        <w:t>м</w:t>
      </w:r>
      <w:r w:rsidR="00D85FC8">
        <w:rPr>
          <w:rFonts w:ascii="Times New Roman" w:hAnsi="Times New Roman" w:cs="Times New Roman"/>
          <w:sz w:val="28"/>
          <w:szCs w:val="28"/>
        </w:rPr>
        <w:t>и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 организованной преступности, </w:t>
      </w:r>
      <w:r w:rsidR="00D85FC8">
        <w:rPr>
          <w:rFonts w:ascii="Times New Roman" w:hAnsi="Times New Roman" w:cs="Times New Roman"/>
          <w:sz w:val="28"/>
          <w:szCs w:val="28"/>
        </w:rPr>
        <w:t xml:space="preserve">то следует признать тем не менее, что </w:t>
      </w:r>
      <w:r w:rsidR="00D85FC8" w:rsidRPr="00D95E0D">
        <w:rPr>
          <w:rFonts w:ascii="Times New Roman" w:hAnsi="Times New Roman" w:cs="Times New Roman"/>
          <w:sz w:val="28"/>
          <w:szCs w:val="28"/>
        </w:rPr>
        <w:t xml:space="preserve">угроза применения </w:t>
      </w:r>
      <w:r w:rsidR="00D85FC8">
        <w:rPr>
          <w:rFonts w:ascii="Times New Roman" w:hAnsi="Times New Roman" w:cs="Times New Roman"/>
          <w:sz w:val="28"/>
          <w:szCs w:val="28"/>
        </w:rPr>
        <w:t xml:space="preserve">какой-либо </w:t>
      </w:r>
      <w:r w:rsidR="00D85FC8" w:rsidRPr="00D95E0D">
        <w:rPr>
          <w:rFonts w:ascii="Times New Roman" w:hAnsi="Times New Roman" w:cs="Times New Roman"/>
          <w:sz w:val="28"/>
          <w:szCs w:val="28"/>
        </w:rPr>
        <w:t xml:space="preserve">принудительной силы </w:t>
      </w:r>
      <w:r w:rsidR="00D85FC8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B67F38" w:rsidRPr="00D95E0D">
        <w:rPr>
          <w:rFonts w:ascii="Times New Roman" w:hAnsi="Times New Roman" w:cs="Times New Roman"/>
          <w:sz w:val="28"/>
          <w:szCs w:val="28"/>
        </w:rPr>
        <w:t>сопровождает и/или обеспечивает её основной, целевой признак извлечения постоянного дохода от контроля над преступным, теневым и иным бизнесом</w:t>
      </w:r>
      <w:r w:rsidR="00D85FC8">
        <w:rPr>
          <w:rFonts w:ascii="Times New Roman" w:hAnsi="Times New Roman" w:cs="Times New Roman"/>
          <w:sz w:val="28"/>
          <w:szCs w:val="28"/>
        </w:rPr>
        <w:t xml:space="preserve">. В таком случае 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правильным переопределением ОПГ никак не исключается признание в качестве ОПГ таких преступных </w:t>
      </w:r>
      <w:r w:rsidR="00B67F38">
        <w:rPr>
          <w:rFonts w:ascii="Times New Roman" w:hAnsi="Times New Roman" w:cs="Times New Roman"/>
          <w:sz w:val="28"/>
          <w:szCs w:val="28"/>
        </w:rPr>
        <w:t>объединений</w:t>
      </w:r>
      <w:r w:rsidR="00B67F38" w:rsidRPr="00D95E0D">
        <w:rPr>
          <w:rFonts w:ascii="Times New Roman" w:hAnsi="Times New Roman" w:cs="Times New Roman"/>
          <w:sz w:val="28"/>
          <w:szCs w:val="28"/>
        </w:rPr>
        <w:t xml:space="preserve">, которые занимаются </w:t>
      </w:r>
      <w:proofErr w:type="spellStart"/>
      <w:r w:rsidR="00B67F38" w:rsidRPr="00D95E0D">
        <w:rPr>
          <w:rFonts w:ascii="Times New Roman" w:hAnsi="Times New Roman" w:cs="Times New Roman"/>
          <w:sz w:val="28"/>
          <w:szCs w:val="28"/>
        </w:rPr>
        <w:t>кибермошенничеством</w:t>
      </w:r>
      <w:proofErr w:type="spellEnd"/>
      <w:r w:rsidR="00B67F38" w:rsidRPr="00D95E0D">
        <w:rPr>
          <w:rFonts w:ascii="Times New Roman" w:hAnsi="Times New Roman" w:cs="Times New Roman"/>
          <w:sz w:val="28"/>
          <w:szCs w:val="28"/>
        </w:rPr>
        <w:t xml:space="preserve">, наркобизнесом, торговлей людьми и т.д., если они пользовались </w:t>
      </w:r>
      <w:r w:rsidR="00B67F38">
        <w:rPr>
          <w:rFonts w:ascii="Times New Roman" w:hAnsi="Times New Roman" w:cs="Times New Roman"/>
          <w:sz w:val="28"/>
          <w:szCs w:val="28"/>
        </w:rPr>
        <w:t xml:space="preserve">полномочиями </w:t>
      </w:r>
      <w:r w:rsidR="00B67F38" w:rsidRPr="00D95E0D">
        <w:rPr>
          <w:rFonts w:ascii="Times New Roman" w:hAnsi="Times New Roman" w:cs="Times New Roman"/>
          <w:sz w:val="28"/>
          <w:szCs w:val="28"/>
        </w:rPr>
        <w:t>корру</w:t>
      </w:r>
      <w:r w:rsidR="00B67F38">
        <w:rPr>
          <w:rFonts w:ascii="Times New Roman" w:hAnsi="Times New Roman" w:cs="Times New Roman"/>
          <w:sz w:val="28"/>
          <w:szCs w:val="28"/>
        </w:rPr>
        <w:t xml:space="preserve">мпированных госслужащих </w:t>
      </w:r>
      <w:r w:rsidR="00B67F38" w:rsidRPr="00D95E0D">
        <w:rPr>
          <w:rFonts w:ascii="Times New Roman" w:hAnsi="Times New Roman" w:cs="Times New Roman"/>
          <w:sz w:val="28"/>
          <w:szCs w:val="28"/>
        </w:rPr>
        <w:t>и/или собственной принудительной силой для защиты своего преступного бизнеса от конкурентов и правоохранительных органов.</w:t>
      </w:r>
    </w:p>
    <w:p w:rsidR="00B67F38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Если же эти, не менее опасные категории преступлений совершаются в группе, но не предполагают пользование принудительной силой для защиты своего долгосрочного преступного бизнеса, то на них существует отдельные от обвинения в ОПГ статьи уголовного законодательства по совершению преступлений в группе лиц по предварительному сговору.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Следовательно, «резкого снижения эффективности противодействия им» не последует в случае принятия правильного с формально-логической точки зрения определения понятия ОПГ как неформального </w:t>
      </w:r>
      <w:r>
        <w:rPr>
          <w:rFonts w:ascii="Times New Roman" w:hAnsi="Times New Roman" w:cs="Times New Roman"/>
          <w:sz w:val="28"/>
          <w:szCs w:val="28"/>
        </w:rPr>
        <w:t xml:space="preserve">преступного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объединения физических лиц, извлекающего постоянный доход </w:t>
      </w:r>
      <w:r>
        <w:rPr>
          <w:rFonts w:ascii="Times New Roman" w:hAnsi="Times New Roman" w:cs="Times New Roman"/>
          <w:sz w:val="28"/>
          <w:szCs w:val="28"/>
        </w:rPr>
        <w:t xml:space="preserve">или иную материальную выгоду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от контроля над преступным, теневым и иным бизнесом.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В предлагаемом определении нет признака вооруженности, но он и не исключается вовсе. Поэтому ОПГ включается в перечисление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95E0D">
        <w:rPr>
          <w:rFonts w:ascii="Times New Roman" w:hAnsi="Times New Roman" w:cs="Times New Roman"/>
          <w:sz w:val="28"/>
          <w:szCs w:val="28"/>
        </w:rPr>
        <w:t>преступных групп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95E0D">
        <w:rPr>
          <w:rFonts w:ascii="Times New Roman" w:hAnsi="Times New Roman" w:cs="Times New Roman"/>
          <w:sz w:val="28"/>
          <w:szCs w:val="28"/>
        </w:rPr>
        <w:t xml:space="preserve"> по п.24 ст.3 УК, так как является </w:t>
      </w:r>
      <w:r w:rsidR="00D85FC8">
        <w:rPr>
          <w:rFonts w:ascii="Times New Roman" w:hAnsi="Times New Roman" w:cs="Times New Roman"/>
          <w:sz w:val="28"/>
          <w:szCs w:val="28"/>
        </w:rPr>
        <w:t>видом</w:t>
      </w:r>
      <w:r w:rsidRPr="00D95E0D">
        <w:rPr>
          <w:rFonts w:ascii="Times New Roman" w:hAnsi="Times New Roman" w:cs="Times New Roman"/>
          <w:sz w:val="28"/>
          <w:szCs w:val="28"/>
        </w:rPr>
        <w:t xml:space="preserve"> не только организованной преступности, но и в целом </w:t>
      </w:r>
      <w:r>
        <w:rPr>
          <w:rFonts w:ascii="Times New Roman" w:hAnsi="Times New Roman" w:cs="Times New Roman"/>
          <w:sz w:val="28"/>
          <w:szCs w:val="28"/>
        </w:rPr>
        <w:t>преступных объединений как</w:t>
      </w:r>
      <w:r w:rsidRPr="00BE704E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особо опасных </w:t>
      </w:r>
      <w:r>
        <w:rPr>
          <w:rFonts w:ascii="Times New Roman" w:hAnsi="Times New Roman" w:cs="Times New Roman"/>
          <w:sz w:val="28"/>
          <w:szCs w:val="28"/>
        </w:rPr>
        <w:t>преступных групп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имеющих принудительную силу или </w:t>
      </w:r>
      <w:r>
        <w:rPr>
          <w:rFonts w:ascii="Times New Roman" w:hAnsi="Times New Roman" w:cs="Times New Roman"/>
          <w:sz w:val="28"/>
          <w:szCs w:val="28"/>
        </w:rPr>
        <w:t xml:space="preserve">какое-либо иное деструктивное </w:t>
      </w:r>
      <w:r w:rsidRPr="00D95E0D">
        <w:rPr>
          <w:rFonts w:ascii="Times New Roman" w:hAnsi="Times New Roman" w:cs="Times New Roman"/>
          <w:sz w:val="28"/>
          <w:szCs w:val="28"/>
        </w:rPr>
        <w:t>влияние на</w:t>
      </w:r>
      <w:r w:rsidR="00D85FC8">
        <w:rPr>
          <w:rFonts w:ascii="Times New Roman" w:hAnsi="Times New Roman" w:cs="Times New Roman"/>
          <w:sz w:val="28"/>
          <w:szCs w:val="28"/>
        </w:rPr>
        <w:t xml:space="preserve"> граждан и организации</w:t>
      </w:r>
      <w:r w:rsidRPr="00D95E0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lastRenderedPageBreak/>
        <w:t>Помимо вышеописанного возражения, КНБ считает преждевременным довод УЗПП о ее неэффективности новой редакции статьи 31 УК, введенной в действие лишь 16 сентября 2025г. Тем более, что «проблему избыточного вменения признака преступной группы по экономическим преступлениям возможно разрешить в рамках работы по внесению соответствующих корректив в нормативные постановления Верховного Суда с учетом рекомендаций Конституционного Суда».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На что следует ответить, что статистические данные после принятия новой редакции ст.31 УК уже сейчас позволяют сделать вывод о том, что она не может разрешить проблему неправомерной квалификации экономических правонарушений предпринимателей в </w:t>
      </w:r>
      <w:r w:rsidR="00D85FC8">
        <w:rPr>
          <w:rFonts w:ascii="Times New Roman" w:hAnsi="Times New Roman" w:cs="Times New Roman"/>
          <w:sz w:val="28"/>
          <w:szCs w:val="28"/>
        </w:rPr>
        <w:t>группе</w:t>
      </w:r>
      <w:r w:rsidRPr="00D95E0D">
        <w:rPr>
          <w:rFonts w:ascii="Times New Roman" w:hAnsi="Times New Roman" w:cs="Times New Roman"/>
          <w:sz w:val="28"/>
          <w:szCs w:val="28"/>
        </w:rPr>
        <w:t xml:space="preserve"> лиц в качестве «преступной группы» и, следовательно, «организованной группы».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Новая редакция ст.31 УК в принципе не могла разрешить проблему неправомерной квалификации экономических правонарушений предпринимательства в группе лиц в качестве ОПГ, так как она обуславливает запрет принимать элементы корпоративной организованности за признаки ОПГ </w:t>
      </w:r>
      <w:r w:rsidR="00D85FC8">
        <w:rPr>
          <w:rFonts w:ascii="Times New Roman" w:hAnsi="Times New Roman" w:cs="Times New Roman"/>
          <w:sz w:val="28"/>
          <w:szCs w:val="28"/>
        </w:rPr>
        <w:t>«</w:t>
      </w:r>
      <w:r w:rsidRPr="00D95E0D">
        <w:rPr>
          <w:rFonts w:ascii="Times New Roman" w:hAnsi="Times New Roman" w:cs="Times New Roman"/>
          <w:sz w:val="28"/>
          <w:szCs w:val="28"/>
        </w:rPr>
        <w:t>преступной целью</w:t>
      </w:r>
      <w:r w:rsidR="00D85FC8">
        <w:rPr>
          <w:rFonts w:ascii="Times New Roman" w:hAnsi="Times New Roman" w:cs="Times New Roman"/>
          <w:sz w:val="28"/>
          <w:szCs w:val="28"/>
        </w:rPr>
        <w:t>»</w:t>
      </w:r>
      <w:r w:rsidRPr="00D95E0D">
        <w:rPr>
          <w:rFonts w:ascii="Times New Roman" w:hAnsi="Times New Roman" w:cs="Times New Roman"/>
          <w:sz w:val="28"/>
          <w:szCs w:val="28"/>
        </w:rPr>
        <w:t xml:space="preserve"> вообще, а не со специфической преступной целью по созданию ОПГ, и с юридическим лицом предприятия, а не с физическими лицами, создавшими заранее свое неформальное преступное объединение.  </w:t>
      </w:r>
    </w:p>
    <w:p w:rsidR="00B67F38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 Кроме того, ситуация с формально-логической неопределенностью понятий «организованной» и «преступной» групп в законодательства осталась неизменна, несмотря на новую редакцию ст.31 УК. Понятие ОПГ по-прежнему называется неполным термином «организованная группа» и определяется в п.36 ст.3 УК слишком широко как люб</w:t>
      </w:r>
      <w:r>
        <w:rPr>
          <w:rFonts w:ascii="Times New Roman" w:hAnsi="Times New Roman" w:cs="Times New Roman"/>
          <w:sz w:val="28"/>
          <w:szCs w:val="28"/>
        </w:rPr>
        <w:t xml:space="preserve">ая устойчивая группа лиц, </w:t>
      </w:r>
      <w:r w:rsidRPr="00D95E0D">
        <w:rPr>
          <w:rFonts w:ascii="Times New Roman" w:hAnsi="Times New Roman" w:cs="Times New Roman"/>
          <w:sz w:val="28"/>
          <w:szCs w:val="28"/>
        </w:rPr>
        <w:t>объеди</w:t>
      </w:r>
      <w:r>
        <w:rPr>
          <w:rFonts w:ascii="Times New Roman" w:hAnsi="Times New Roman" w:cs="Times New Roman"/>
          <w:sz w:val="28"/>
          <w:szCs w:val="28"/>
        </w:rPr>
        <w:t>нившихся для преступления</w:t>
      </w:r>
      <w:r w:rsidRPr="00D95E0D">
        <w:rPr>
          <w:rFonts w:ascii="Times New Roman" w:hAnsi="Times New Roman" w:cs="Times New Roman"/>
          <w:sz w:val="28"/>
          <w:szCs w:val="28"/>
        </w:rPr>
        <w:t xml:space="preserve">. Понятие же «преступной группы» вообще не определено, т.к. в п.24 ст.3 УК под этим термином просто перечисляются различные её виды, которые уже определены под своими собственными видовыми названиями в иных пунктах этой же статьи 3 УК РК.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То есть, по сути п.24 ст.3 УК РК совершенно излишен по смыслу, если только не было специального замысла на отождествление организованной преступности как особенной части преступного соучастия со всем институтом </w:t>
      </w:r>
      <w:r w:rsidR="00D85FC8">
        <w:rPr>
          <w:rFonts w:ascii="Times New Roman" w:hAnsi="Times New Roman" w:cs="Times New Roman"/>
          <w:sz w:val="28"/>
          <w:szCs w:val="28"/>
        </w:rPr>
        <w:t xml:space="preserve">соучастия </w:t>
      </w:r>
      <w:r w:rsidRPr="00D95E0D">
        <w:rPr>
          <w:rFonts w:ascii="Times New Roman" w:hAnsi="Times New Roman" w:cs="Times New Roman"/>
          <w:sz w:val="28"/>
          <w:szCs w:val="28"/>
        </w:rPr>
        <w:t>в целом: любую группу преступников можно считать «преступной группой» и, следовательно, «организованной группой»</w:t>
      </w:r>
      <w:r w:rsidR="00D85FC8">
        <w:rPr>
          <w:rFonts w:ascii="Times New Roman" w:hAnsi="Times New Roman" w:cs="Times New Roman"/>
          <w:sz w:val="28"/>
          <w:szCs w:val="28"/>
        </w:rPr>
        <w:t xml:space="preserve"> при наложении на факт правонарушения организационных признаков устойчивости и т.п.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Что же касается надежды КНБ на «внесение соответствующих корректив в НП ВС с учетом рекомендаций КС», то они невозмож</w:t>
      </w:r>
      <w:r w:rsidR="00D85FC8">
        <w:rPr>
          <w:rFonts w:ascii="Times New Roman" w:hAnsi="Times New Roman" w:cs="Times New Roman"/>
          <w:sz w:val="28"/>
          <w:szCs w:val="28"/>
        </w:rPr>
        <w:t>ны без переопределения понятия</w:t>
      </w:r>
      <w:r w:rsidRPr="00D95E0D">
        <w:rPr>
          <w:rFonts w:ascii="Times New Roman" w:hAnsi="Times New Roman" w:cs="Times New Roman"/>
          <w:sz w:val="28"/>
          <w:szCs w:val="28"/>
        </w:rPr>
        <w:t xml:space="preserve"> ОПГ в самом законодательстве</w:t>
      </w:r>
      <w:r w:rsidR="004A1F33">
        <w:rPr>
          <w:rFonts w:ascii="Times New Roman" w:hAnsi="Times New Roman" w:cs="Times New Roman"/>
          <w:sz w:val="28"/>
          <w:szCs w:val="28"/>
        </w:rPr>
        <w:t xml:space="preserve">. </w:t>
      </w:r>
      <w:r w:rsidRPr="00D95E0D">
        <w:rPr>
          <w:rFonts w:ascii="Times New Roman" w:hAnsi="Times New Roman" w:cs="Times New Roman"/>
          <w:sz w:val="28"/>
          <w:szCs w:val="28"/>
        </w:rPr>
        <w:t xml:space="preserve">Верховный Суд может только </w:t>
      </w:r>
      <w:r w:rsidR="004A1F33">
        <w:rPr>
          <w:rFonts w:ascii="Times New Roman" w:hAnsi="Times New Roman" w:cs="Times New Roman"/>
          <w:sz w:val="28"/>
          <w:szCs w:val="28"/>
        </w:rPr>
        <w:t xml:space="preserve">разъяснять и </w:t>
      </w:r>
      <w:r w:rsidRPr="00D95E0D">
        <w:rPr>
          <w:rFonts w:ascii="Times New Roman" w:hAnsi="Times New Roman" w:cs="Times New Roman"/>
          <w:sz w:val="28"/>
          <w:szCs w:val="28"/>
        </w:rPr>
        <w:t>уточнять</w:t>
      </w:r>
      <w:r w:rsidR="004A1F33">
        <w:rPr>
          <w:rFonts w:ascii="Times New Roman" w:hAnsi="Times New Roman" w:cs="Times New Roman"/>
          <w:sz w:val="28"/>
          <w:szCs w:val="28"/>
        </w:rPr>
        <w:t xml:space="preserve"> существующее законодательство, но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не изменять </w:t>
      </w:r>
      <w:proofErr w:type="gramStart"/>
      <w:r w:rsidR="004A1F33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="004A1F33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>по существу.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Но самое главное в возражениях КНБ это то, что предлагаемый УЗПП подход «прямо противоречит положениям международных договоров, в частности Конвенции ООН против транснациональной организованной преступности, которая в </w:t>
      </w:r>
      <w:proofErr w:type="gramStart"/>
      <w:r w:rsidRPr="00D95E0D"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 w:rsidRPr="00D95E0D">
        <w:rPr>
          <w:rFonts w:ascii="Times New Roman" w:hAnsi="Times New Roman" w:cs="Times New Roman"/>
          <w:sz w:val="28"/>
          <w:szCs w:val="28"/>
        </w:rPr>
        <w:t xml:space="preserve"> а) статьи 2, раскрывая понятие «организованной преступной группы», не признает применение оружия и насилия обязательными. Соответственно, его реализация может быть расценена как невыполнение Казахстаном международных обязательств».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На что следует возразить, что </w:t>
      </w:r>
      <w:r>
        <w:rPr>
          <w:rFonts w:ascii="Times New Roman" w:hAnsi="Times New Roman" w:cs="Times New Roman"/>
          <w:sz w:val="28"/>
          <w:szCs w:val="28"/>
        </w:rPr>
        <w:t xml:space="preserve">на текущий момент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со стороны УЗПП </w:t>
      </w:r>
      <w:r>
        <w:rPr>
          <w:rFonts w:ascii="Times New Roman" w:hAnsi="Times New Roman" w:cs="Times New Roman"/>
          <w:sz w:val="28"/>
          <w:szCs w:val="28"/>
        </w:rPr>
        <w:t xml:space="preserve">нет требования </w:t>
      </w:r>
      <w:r w:rsidRPr="00D95E0D">
        <w:rPr>
          <w:rFonts w:ascii="Times New Roman" w:hAnsi="Times New Roman" w:cs="Times New Roman"/>
          <w:sz w:val="28"/>
          <w:szCs w:val="28"/>
        </w:rPr>
        <w:t>обязательного универсального критерия квалификации ОПГ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виде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признака насилия или угрозы его применения, что действительно можно было бы </w:t>
      </w:r>
      <w:r w:rsidRPr="00D95E0D">
        <w:rPr>
          <w:rFonts w:ascii="Times New Roman" w:hAnsi="Times New Roman" w:cs="Times New Roman"/>
          <w:sz w:val="28"/>
          <w:szCs w:val="28"/>
        </w:rPr>
        <w:lastRenderedPageBreak/>
        <w:t xml:space="preserve">расценивать как несоответствие Конвенции ООН. Для УЗПП достаточно того, чтобы ОПГ, как и другие виды «преступной группы» по п.24 ст.3 УК, была признана особо опасной для общественной безопасности преступной группой, а точнее - преступным объединением,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которое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обладает принудительной силой и/или иным сравнимым с ней </w:t>
      </w:r>
      <w:r>
        <w:rPr>
          <w:rFonts w:ascii="Times New Roman" w:hAnsi="Times New Roman" w:cs="Times New Roman"/>
          <w:sz w:val="28"/>
          <w:szCs w:val="28"/>
        </w:rPr>
        <w:t xml:space="preserve">деструктивным </w:t>
      </w:r>
      <w:r w:rsidRPr="00D95E0D">
        <w:rPr>
          <w:rFonts w:ascii="Times New Roman" w:hAnsi="Times New Roman" w:cs="Times New Roman"/>
          <w:sz w:val="28"/>
          <w:szCs w:val="28"/>
        </w:rPr>
        <w:t>влиянием</w:t>
      </w:r>
      <w:r w:rsidR="004A1F33">
        <w:rPr>
          <w:rFonts w:ascii="Times New Roman" w:hAnsi="Times New Roman" w:cs="Times New Roman"/>
          <w:sz w:val="28"/>
          <w:szCs w:val="28"/>
        </w:rPr>
        <w:t xml:space="preserve"> на граждан и организации</w:t>
      </w:r>
      <w:r w:rsidRPr="00D95E0D">
        <w:rPr>
          <w:rFonts w:ascii="Times New Roman" w:hAnsi="Times New Roman" w:cs="Times New Roman"/>
          <w:sz w:val="28"/>
          <w:szCs w:val="28"/>
        </w:rPr>
        <w:t>.</w:t>
      </w:r>
    </w:p>
    <w:p w:rsidR="00B67F38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Дело в том, что пункт «а» статьи 2 этой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Палермской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Конвенции, когда определяет ОПГ как «структурированную группу людей, существующую в течение определенного периода времени и действующую совместно с целью совершения </w:t>
      </w:r>
      <w:r w:rsidRPr="00D95E0D">
        <w:rPr>
          <w:rFonts w:ascii="Times New Roman" w:hAnsi="Times New Roman" w:cs="Times New Roman"/>
          <w:b/>
          <w:sz w:val="28"/>
          <w:szCs w:val="28"/>
        </w:rPr>
        <w:t xml:space="preserve">серьезных </w:t>
      </w:r>
      <w:r w:rsidRPr="00D95E0D">
        <w:rPr>
          <w:rFonts w:ascii="Times New Roman" w:hAnsi="Times New Roman" w:cs="Times New Roman"/>
          <w:sz w:val="28"/>
          <w:szCs w:val="28"/>
        </w:rPr>
        <w:t>преступлений для получения финансовой или иной материальной выгоды», не включает насилие в число обязательных признаков, чтобы охватить все связанные с организованной преступностью формы ненасильственных преступлений, включая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прежде всего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наркотрафик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и  отмывание денег,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киберпреступность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, транснациональное мошенничество и, конечно же, коррупцию.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Но все эти ненасильственные виды преступлений представляют собой преступный бизнес в виде незаконных коммерческих предприятий, которые контролируются ОПГ как преступным объединением физических лиц, заранее созданным для этого в качестве принудительной силы. Соответственно, если бо</w:t>
      </w:r>
      <w:r>
        <w:rPr>
          <w:rFonts w:ascii="Times New Roman" w:hAnsi="Times New Roman" w:cs="Times New Roman"/>
          <w:sz w:val="28"/>
          <w:szCs w:val="28"/>
        </w:rPr>
        <w:t>лее точно переопределить понятия «преступной» и «организованной» групп</w:t>
      </w:r>
      <w:r w:rsidRPr="00D95E0D">
        <w:rPr>
          <w:rFonts w:ascii="Times New Roman" w:hAnsi="Times New Roman" w:cs="Times New Roman"/>
          <w:sz w:val="28"/>
          <w:szCs w:val="28"/>
        </w:rPr>
        <w:t xml:space="preserve">, то нет никакого риска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недокриминализации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этих ненасильственных преступлений, контролируемых ОПГ</w:t>
      </w:r>
      <w:r w:rsidRPr="00D95E0D">
        <w:rPr>
          <w:rFonts w:ascii="Times New Roman" w:hAnsi="Times New Roman" w:cs="Times New Roman"/>
          <w:sz w:val="28"/>
          <w:szCs w:val="28"/>
        </w:rPr>
        <w:t>.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>Высокоорганизованные преступные синдикаты в виде международных финансовых пирамид, транснациональных групп по легализации преступных доходов не выпадут из сферы действия статьи 262 УК РК, поскольку связаны с ОПГ как преступным объединением, заранее созданным для их защиты и развития.</w:t>
      </w:r>
      <w:r w:rsidRPr="00D95E0D">
        <w:rPr>
          <w:sz w:val="28"/>
          <w:szCs w:val="28"/>
        </w:rPr>
        <w:t xml:space="preserve">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Палермская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конвенция ООН против организованной преступности (</w:t>
      </w:r>
      <w:r w:rsidRPr="00D95E0D">
        <w:rPr>
          <w:rFonts w:ascii="Times New Roman" w:hAnsi="Times New Roman" w:cs="Times New Roman"/>
          <w:sz w:val="28"/>
          <w:szCs w:val="28"/>
          <w:lang w:val="en-US"/>
        </w:rPr>
        <w:t>UNTOC</w:t>
      </w:r>
      <w:r w:rsidRPr="00D95E0D">
        <w:rPr>
          <w:rFonts w:ascii="Times New Roman" w:hAnsi="Times New Roman" w:cs="Times New Roman"/>
          <w:sz w:val="28"/>
          <w:szCs w:val="28"/>
        </w:rPr>
        <w:t xml:space="preserve">) была создана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как раз</w:t>
      </w:r>
      <w:r w:rsidRPr="00D95E0D">
        <w:rPr>
          <w:rFonts w:ascii="Times New Roman" w:hAnsi="Times New Roman" w:cs="Times New Roman"/>
          <w:sz w:val="28"/>
          <w:szCs w:val="28"/>
        </w:rPr>
        <w:t xml:space="preserve"> и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прежде всего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для того, чтобы у государств был единый инструмент борьбы с такими гигантами, как наркокартели. Она позволяет преследовать участников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наркотрафика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не просто за «хранение или перевозку веществ», а именно за </w:t>
      </w:r>
      <w:r w:rsidRPr="00D95E0D">
        <w:rPr>
          <w:rFonts w:ascii="Times New Roman" w:hAnsi="Times New Roman" w:cs="Times New Roman"/>
          <w:b/>
          <w:bCs/>
          <w:sz w:val="28"/>
          <w:szCs w:val="28"/>
        </w:rPr>
        <w:t>участие в транснациональной ОПГ</w:t>
      </w:r>
      <w:r w:rsidRPr="00D95E0D">
        <w:rPr>
          <w:rFonts w:ascii="Times New Roman" w:hAnsi="Times New Roman" w:cs="Times New Roman"/>
          <w:sz w:val="28"/>
          <w:szCs w:val="28"/>
        </w:rPr>
        <w:t>, отмывание денег и коррупцию.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Таким образом, это международное определение ОПГ не ограничивает государства в праве уточнять признаки ОПГ в национальном законодательстве, если это не сужает базовый объем криминализации, требуемый этой Конвенцией. </w:t>
      </w:r>
      <w:r w:rsidR="004A1F33">
        <w:rPr>
          <w:rFonts w:ascii="Times New Roman" w:hAnsi="Times New Roman" w:cs="Times New Roman"/>
          <w:sz w:val="28"/>
          <w:szCs w:val="28"/>
        </w:rPr>
        <w:t>П</w:t>
      </w:r>
      <w:r w:rsidRPr="00D95E0D">
        <w:rPr>
          <w:rFonts w:ascii="Times New Roman" w:hAnsi="Times New Roman" w:cs="Times New Roman"/>
          <w:sz w:val="28"/>
          <w:szCs w:val="28"/>
        </w:rPr>
        <w:t xml:space="preserve">редлагаемое </w:t>
      </w:r>
      <w:r>
        <w:rPr>
          <w:rFonts w:ascii="Times New Roman" w:hAnsi="Times New Roman" w:cs="Times New Roman"/>
          <w:sz w:val="28"/>
          <w:szCs w:val="28"/>
        </w:rPr>
        <w:t xml:space="preserve">УЗПП </w:t>
      </w:r>
      <w:r w:rsidR="004A1F33">
        <w:rPr>
          <w:rFonts w:ascii="Times New Roman" w:hAnsi="Times New Roman" w:cs="Times New Roman"/>
          <w:sz w:val="28"/>
          <w:szCs w:val="28"/>
          <w:lang w:val="kk-KZ"/>
        </w:rPr>
        <w:t>уточнение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 xml:space="preserve">не противоречит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этой </w:t>
      </w:r>
      <w:r>
        <w:rPr>
          <w:rFonts w:ascii="Times New Roman" w:hAnsi="Times New Roman" w:cs="Times New Roman"/>
          <w:sz w:val="28"/>
          <w:szCs w:val="28"/>
        </w:rPr>
        <w:t xml:space="preserve">Конвенции ООН,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поскольку признак вооруженности или угрозы насилием не отменяет базовых элементов конвенционального определения ОПГ, если предлагается в качестве дополнительного и ужесточающего ответственность за ОПГ. Статья 34 Конвенции прямо разрешает принимать более жёсткие меры, чем предусмотрено в Конвенции. </w:t>
      </w:r>
      <w:r w:rsidR="004A1F33">
        <w:rPr>
          <w:rFonts w:ascii="Times New Roman" w:hAnsi="Times New Roman" w:cs="Times New Roman"/>
          <w:sz w:val="28"/>
          <w:szCs w:val="28"/>
        </w:rPr>
        <w:t>Многие страны (например, Италия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 w:rsidR="004A1F33">
        <w:rPr>
          <w:rFonts w:ascii="Times New Roman" w:hAnsi="Times New Roman" w:cs="Times New Roman"/>
          <w:sz w:val="28"/>
          <w:szCs w:val="28"/>
        </w:rPr>
        <w:t xml:space="preserve">и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США) включают в свои определения элементы насилия или иерархической структуры, и это не считается нарушением. 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Отсутствие по Конвенции обязательного требования такого признака как насильственность нельзя путать с его запретом. Конвенция не требует </w:t>
      </w:r>
      <w:r>
        <w:rPr>
          <w:rFonts w:ascii="Times New Roman" w:hAnsi="Times New Roman" w:cs="Times New Roman"/>
          <w:sz w:val="28"/>
          <w:szCs w:val="28"/>
        </w:rPr>
        <w:t xml:space="preserve">признака </w:t>
      </w:r>
      <w:r w:rsidRPr="00D95E0D">
        <w:rPr>
          <w:rFonts w:ascii="Times New Roman" w:hAnsi="Times New Roman" w:cs="Times New Roman"/>
          <w:sz w:val="28"/>
          <w:szCs w:val="28"/>
        </w:rPr>
        <w:t xml:space="preserve">насилия, но и не запрещает его включать. Поэтому инициатива УЗПП находится в рамках международных обязательств РК, даже если не учитывать требование </w:t>
      </w:r>
      <w:r w:rsidR="00E37DBB">
        <w:rPr>
          <w:rFonts w:ascii="Times New Roman" w:hAnsi="Times New Roman" w:cs="Times New Roman"/>
          <w:sz w:val="28"/>
          <w:szCs w:val="28"/>
        </w:rPr>
        <w:t>К</w:t>
      </w:r>
      <w:r w:rsidRPr="00D95E0D">
        <w:rPr>
          <w:rFonts w:ascii="Times New Roman" w:hAnsi="Times New Roman" w:cs="Times New Roman"/>
          <w:sz w:val="28"/>
          <w:szCs w:val="28"/>
        </w:rPr>
        <w:t>онституции о приоритете на территории РК национального законодательства над международным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Просто важно соблюдать два условия: национальная дефиниция </w:t>
      </w:r>
      <w:r w:rsidRPr="00D95E0D">
        <w:rPr>
          <w:rFonts w:ascii="Times New Roman" w:hAnsi="Times New Roman" w:cs="Times New Roman"/>
          <w:sz w:val="28"/>
          <w:szCs w:val="28"/>
        </w:rPr>
        <w:lastRenderedPageBreak/>
        <w:t>должна охватывать минимум того, что требует Конвенция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и не должна вообще исключать из-под общеуголовной ответственности те формы организованной преступности, которые Конвенция требует преследовать.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Цель Конвенции — не запретить сужение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определения ОПГ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t>не допустить пробела в нем</w:t>
      </w:r>
      <w:r w:rsidRPr="00D95E0D">
        <w:rPr>
          <w:rFonts w:ascii="Times New Roman" w:hAnsi="Times New Roman" w:cs="Times New Roman"/>
          <w:sz w:val="28"/>
          <w:szCs w:val="28"/>
        </w:rPr>
        <w:t xml:space="preserve">. Ключевая обязанность государств по ст.5 UNTOC — криминализировать участие в структурированной группе, действующей ради серьёзных преступлений и материальной выгоды, как минимум в объёме ст. 2(a) Конвенции. Если Казахстан сузит именно ст. 262 УК признаком насильственности, формальное несоответствие УК РК и Конвенции возникнет только если в результате </w:t>
      </w:r>
      <w:r w:rsidR="004A1F33">
        <w:rPr>
          <w:rFonts w:ascii="Times New Roman" w:hAnsi="Times New Roman" w:cs="Times New Roman"/>
          <w:sz w:val="28"/>
          <w:szCs w:val="28"/>
        </w:rPr>
        <w:t xml:space="preserve">этого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структурированные группы, извлекающие незаконный доход без насилия (мошеннические схемы, картели, коррупционные сети), вообще выпадут из-под уголовной ответственности. Если же ответственность за такие группы сохраняется по другим нормам, в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.  по соучастию в группе лиц по предварительному сговору, то формального противоречия обязательствам государств по ст.5 </w:t>
      </w:r>
      <w:r w:rsidRPr="00D95E0D">
        <w:rPr>
          <w:rFonts w:ascii="Times New Roman" w:hAnsi="Times New Roman" w:cs="Times New Roman"/>
          <w:sz w:val="28"/>
          <w:szCs w:val="28"/>
          <w:lang w:val="en-US"/>
        </w:rPr>
        <w:t>UNTOC</w:t>
      </w:r>
      <w:r w:rsidRPr="00D95E0D">
        <w:rPr>
          <w:rFonts w:ascii="Times New Roman" w:hAnsi="Times New Roman" w:cs="Times New Roman"/>
          <w:sz w:val="28"/>
          <w:szCs w:val="28"/>
        </w:rPr>
        <w:t xml:space="preserve"> Конвенции не возникает: минимальный объём криминализации не уменьшается, просто перераспределяется между нормами.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Введение признаков насилия/угрозы насилия само по себе Конвенции не противоречит, если это используется как специальный квалифи</w:t>
      </w:r>
      <w:r>
        <w:rPr>
          <w:rFonts w:ascii="Times New Roman" w:hAnsi="Times New Roman" w:cs="Times New Roman"/>
          <w:sz w:val="28"/>
          <w:szCs w:val="28"/>
        </w:rPr>
        <w:t xml:space="preserve">цирующий признак именно для </w:t>
      </w:r>
      <w:r w:rsidRPr="00D95E0D">
        <w:rPr>
          <w:rFonts w:ascii="Times New Roman" w:hAnsi="Times New Roman" w:cs="Times New Roman"/>
          <w:sz w:val="28"/>
          <w:szCs w:val="28"/>
        </w:rPr>
        <w:t>самостоятельного состава</w:t>
      </w:r>
      <w:r>
        <w:rPr>
          <w:rFonts w:ascii="Times New Roman" w:hAnsi="Times New Roman" w:cs="Times New Roman"/>
          <w:sz w:val="28"/>
          <w:szCs w:val="28"/>
        </w:rPr>
        <w:t xml:space="preserve"> ст.</w:t>
      </w:r>
      <w:r w:rsidRPr="00D95E0D">
        <w:rPr>
          <w:rFonts w:ascii="Times New Roman" w:hAnsi="Times New Roman" w:cs="Times New Roman"/>
          <w:sz w:val="28"/>
          <w:szCs w:val="28"/>
        </w:rPr>
        <w:t>262 УК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 xml:space="preserve">«создание и руководство ОПГ», отграничивая классическую силовую ОПГ от обычного сговора группы лиц в хозяйственной деятельности. При такой юридической технике </w:t>
      </w:r>
      <w:r w:rsidR="00AB1A85">
        <w:rPr>
          <w:rFonts w:ascii="Times New Roman" w:hAnsi="Times New Roman" w:cs="Times New Roman"/>
          <w:sz w:val="28"/>
          <w:szCs w:val="28"/>
        </w:rPr>
        <w:t>Казахстан</w:t>
      </w:r>
      <w:r w:rsidRPr="00D95E0D">
        <w:rPr>
          <w:rFonts w:ascii="Times New Roman" w:hAnsi="Times New Roman" w:cs="Times New Roman"/>
          <w:sz w:val="28"/>
          <w:szCs w:val="28"/>
        </w:rPr>
        <w:t xml:space="preserve"> формально продолжит выпол</w:t>
      </w:r>
      <w:r w:rsidR="004A1F33">
        <w:rPr>
          <w:rFonts w:ascii="Times New Roman" w:hAnsi="Times New Roman" w:cs="Times New Roman"/>
          <w:sz w:val="28"/>
          <w:szCs w:val="28"/>
        </w:rPr>
        <w:t>нять минимальные требования ст.</w:t>
      </w:r>
      <w:r w:rsidRPr="00D95E0D">
        <w:rPr>
          <w:rFonts w:ascii="Times New Roman" w:hAnsi="Times New Roman" w:cs="Times New Roman"/>
          <w:sz w:val="28"/>
          <w:szCs w:val="28"/>
        </w:rPr>
        <w:t xml:space="preserve">5 Конвенции (структурированные группы для получения выгоды остаются уголовно наказуемыми по иным нормам),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но при этом исключит возможность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произвольного клеймения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экономических правонарушений </w:t>
      </w:r>
      <w:r w:rsidRPr="00D95E0D">
        <w:rPr>
          <w:rFonts w:ascii="Times New Roman" w:hAnsi="Times New Roman" w:cs="Times New Roman"/>
          <w:sz w:val="28"/>
          <w:szCs w:val="28"/>
        </w:rPr>
        <w:t>предпринимателей в качестве</w:t>
      </w:r>
      <w:r>
        <w:rPr>
          <w:rFonts w:ascii="Times New Roman" w:hAnsi="Times New Roman" w:cs="Times New Roman"/>
          <w:sz w:val="28"/>
          <w:szCs w:val="28"/>
        </w:rPr>
        <w:t xml:space="preserve"> ОПГ</w:t>
      </w:r>
      <w:r w:rsidRPr="00D95E0D">
        <w:rPr>
          <w:rFonts w:ascii="Times New Roman" w:hAnsi="Times New Roman" w:cs="Times New Roman"/>
          <w:sz w:val="28"/>
          <w:szCs w:val="28"/>
        </w:rPr>
        <w:t>.</w:t>
      </w:r>
    </w:p>
    <w:p w:rsidR="00B67F38" w:rsidRPr="00264E0F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Юридическая действительность вышеуказанной интерпретации этой Конвенции </w:t>
      </w:r>
      <w:r>
        <w:rPr>
          <w:rFonts w:ascii="Times New Roman" w:hAnsi="Times New Roman" w:cs="Times New Roman"/>
          <w:sz w:val="28"/>
          <w:szCs w:val="28"/>
          <w:lang w:val="kk-KZ"/>
        </w:rPr>
        <w:t>ОНН со стороны УЗПП напрямую подтверждается текстом самой Конвенции</w:t>
      </w:r>
      <w:r>
        <w:rPr>
          <w:rFonts w:ascii="Times New Roman" w:hAnsi="Times New Roman" w:cs="Times New Roman"/>
          <w:sz w:val="28"/>
          <w:szCs w:val="28"/>
        </w:rPr>
        <w:t>. В п.1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ст.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  <w:lang w:val="en-US"/>
        </w:rPr>
        <w:t>UNTOC</w:t>
      </w:r>
      <w:r>
        <w:rPr>
          <w:rFonts w:ascii="Times New Roman" w:hAnsi="Times New Roman" w:cs="Times New Roman"/>
          <w:sz w:val="28"/>
          <w:szCs w:val="28"/>
        </w:rPr>
        <w:t xml:space="preserve"> сговор по серьезному преступлению ради материальной выгоды четко отличается через грамматический союз «или» от причастности к нему ОПГ, чтобы в п.3 этой же статьи установить, что законодательство государств должно относить «к числу серьезных преступлений все преступления, совершаемые при участии ОПГ». В ином случае, когда внутренне</w:t>
      </w:r>
      <w:r w:rsidR="00AB1A8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 предусматривает «фактическое совершение действия по реализации сговора», государства-участники Конвенции должны сообщать об этом Генеральному Секретарю ООН.  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 не менее, </w:t>
      </w:r>
      <w:r w:rsidRPr="00D95E0D">
        <w:rPr>
          <w:rFonts w:ascii="Times New Roman" w:hAnsi="Times New Roman" w:cs="Times New Roman"/>
          <w:sz w:val="28"/>
          <w:szCs w:val="28"/>
        </w:rPr>
        <w:t xml:space="preserve">УЗПП не предлагает критерий насильственности в качестве первоначальной цели создания ОПГ, поскольку УЗПП утверждает, что целью ОПГ в отличие от простой банды является не само насилие, а извлечение материальной выгоды, в том числе и прежде всего - без применения насилия. Но неприменение насилия не означает отсутствия принудительной силы, для формирования которой собственно и возникло такое преступное объединение физических лиц как ОПГ. 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Именно на этих основах </w:t>
      </w:r>
      <w:r w:rsidRPr="00D95E0D">
        <w:rPr>
          <w:rFonts w:ascii="Times New Roman" w:hAnsi="Times New Roman" w:cs="Times New Roman"/>
          <w:sz w:val="28"/>
          <w:szCs w:val="28"/>
        </w:rPr>
        <w:t xml:space="preserve">необходимо законодательно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определить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ОПГ как </w:t>
      </w:r>
      <w:r w:rsidR="004A1F33">
        <w:rPr>
          <w:rFonts w:ascii="Times New Roman" w:hAnsi="Times New Roman" w:cs="Times New Roman"/>
          <w:sz w:val="28"/>
          <w:szCs w:val="28"/>
        </w:rPr>
        <w:t xml:space="preserve">устойчивое и </w:t>
      </w:r>
      <w:r w:rsidRPr="00147756">
        <w:rPr>
          <w:rFonts w:ascii="Times New Roman" w:hAnsi="Times New Roman" w:cs="Times New Roman"/>
          <w:b/>
          <w:sz w:val="28"/>
          <w:szCs w:val="28"/>
        </w:rPr>
        <w:t>неформальное преступное объединение физических лиц, изначально созданное исключительно для преступлений в виде криминального предприятия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извлечению финансовой и иной материальной выгоды от </w:t>
      </w:r>
      <w:r w:rsidRPr="00147756">
        <w:rPr>
          <w:rFonts w:ascii="Times New Roman" w:hAnsi="Times New Roman" w:cs="Times New Roman"/>
          <w:b/>
          <w:sz w:val="28"/>
          <w:szCs w:val="28"/>
        </w:rPr>
        <w:t>контроля над преступными, теневыми и иными видами бизнеса.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Этим правовым </w:t>
      </w: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определением мы четко отделим ОПГ от </w:t>
      </w:r>
      <w:r>
        <w:rPr>
          <w:rFonts w:ascii="Times New Roman" w:hAnsi="Times New Roman" w:cs="Times New Roman"/>
          <w:sz w:val="28"/>
          <w:szCs w:val="28"/>
        </w:rPr>
        <w:t>юридического лица, совершившего</w:t>
      </w:r>
      <w:r w:rsidRPr="00D95E0D">
        <w:rPr>
          <w:rFonts w:ascii="Times New Roman" w:hAnsi="Times New Roman" w:cs="Times New Roman"/>
          <w:sz w:val="28"/>
          <w:szCs w:val="28"/>
        </w:rPr>
        <w:t xml:space="preserve"> экономическое правонарушение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чтобы </w:t>
      </w:r>
      <w:r w:rsidRPr="00D95E0D">
        <w:rPr>
          <w:rFonts w:ascii="Times New Roman" w:hAnsi="Times New Roman" w:cs="Times New Roman"/>
          <w:sz w:val="28"/>
          <w:szCs w:val="28"/>
        </w:rPr>
        <w:t xml:space="preserve">владельцы, руководители и сотрудники законных предприятий </w:t>
      </w:r>
      <w:r>
        <w:rPr>
          <w:rFonts w:ascii="Times New Roman" w:hAnsi="Times New Roman" w:cs="Times New Roman"/>
          <w:sz w:val="28"/>
          <w:szCs w:val="28"/>
        </w:rPr>
        <w:t xml:space="preserve">как участники </w:t>
      </w:r>
      <w:r w:rsidRPr="00D95E0D">
        <w:rPr>
          <w:rFonts w:ascii="Times New Roman" w:hAnsi="Times New Roman" w:cs="Times New Roman"/>
          <w:sz w:val="28"/>
          <w:szCs w:val="28"/>
        </w:rPr>
        <w:t>экономически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правонарушений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предварительному сговору</w:t>
      </w:r>
      <w:r w:rsidRPr="00D95E0D">
        <w:rPr>
          <w:rFonts w:ascii="Times New Roman" w:hAnsi="Times New Roman" w:cs="Times New Roman"/>
          <w:sz w:val="28"/>
          <w:szCs w:val="28"/>
        </w:rPr>
        <w:t xml:space="preserve"> подлежа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D95E0D">
        <w:rPr>
          <w:rFonts w:ascii="Times New Roman" w:hAnsi="Times New Roman" w:cs="Times New Roman"/>
          <w:sz w:val="28"/>
          <w:szCs w:val="28"/>
        </w:rPr>
        <w:t xml:space="preserve"> квалификации по </w:t>
      </w:r>
      <w:r>
        <w:rPr>
          <w:rFonts w:ascii="Times New Roman" w:hAnsi="Times New Roman" w:cs="Times New Roman"/>
          <w:sz w:val="28"/>
          <w:szCs w:val="28"/>
        </w:rPr>
        <w:t>ст.</w:t>
      </w:r>
      <w:r w:rsidRPr="00D95E0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 УК РК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иным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статьям </w:t>
      </w:r>
      <w:r w:rsidR="00AB1A85">
        <w:rPr>
          <w:rFonts w:ascii="Times New Roman" w:hAnsi="Times New Roman" w:cs="Times New Roman"/>
          <w:sz w:val="28"/>
          <w:szCs w:val="28"/>
        </w:rPr>
        <w:t>г</w:t>
      </w:r>
      <w:r w:rsidRPr="00D95E0D">
        <w:rPr>
          <w:rFonts w:ascii="Times New Roman" w:hAnsi="Times New Roman" w:cs="Times New Roman"/>
          <w:sz w:val="28"/>
          <w:szCs w:val="28"/>
        </w:rPr>
        <w:t xml:space="preserve">лавы 8 УК РК </w:t>
      </w:r>
      <w:r>
        <w:rPr>
          <w:rFonts w:ascii="Times New Roman" w:hAnsi="Times New Roman" w:cs="Times New Roman"/>
          <w:sz w:val="28"/>
          <w:szCs w:val="28"/>
        </w:rPr>
        <w:t>(экономические правонарушения), а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</w:t>
      </w:r>
      <w:r w:rsidRPr="00D95E0D">
        <w:rPr>
          <w:rFonts w:ascii="Times New Roman" w:hAnsi="Times New Roman" w:cs="Times New Roman"/>
          <w:sz w:val="28"/>
          <w:szCs w:val="28"/>
        </w:rPr>
        <w:t>по ст. 262 УК как ОПГ.</w:t>
      </w:r>
    </w:p>
    <w:p w:rsidR="00B67F38" w:rsidRPr="00D95E0D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Такое </w:t>
      </w:r>
      <w:r w:rsidR="00DE319D">
        <w:rPr>
          <w:rFonts w:ascii="Times New Roman" w:hAnsi="Times New Roman" w:cs="Times New Roman"/>
          <w:sz w:val="28"/>
          <w:szCs w:val="28"/>
        </w:rPr>
        <w:t xml:space="preserve">вновь предлагаемое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разграничение форм соучастия путем переопределения понятий «преступной» и «организованной» групп полностью соответствует Конвенции ООН и весьма актуально на текущий момент для законодательства РК, так как расширительное толкование ОПГ ведет к смешению и порою к отождествлению обычной преступной «группы лиц по предварительному сговору» </w:t>
      </w:r>
      <w:r>
        <w:rPr>
          <w:rFonts w:ascii="Times New Roman" w:hAnsi="Times New Roman" w:cs="Times New Roman"/>
          <w:sz w:val="28"/>
          <w:szCs w:val="28"/>
        </w:rPr>
        <w:t>с преступным объединением</w:t>
      </w:r>
      <w:r w:rsidRPr="00D95E0D">
        <w:rPr>
          <w:rFonts w:ascii="Times New Roman" w:hAnsi="Times New Roman" w:cs="Times New Roman"/>
          <w:sz w:val="28"/>
          <w:szCs w:val="28"/>
        </w:rPr>
        <w:t xml:space="preserve"> в виде ОПГ. </w:t>
      </w:r>
    </w:p>
    <w:p w:rsidR="00B67F38" w:rsidRDefault="00B67F38" w:rsidP="00DE3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Законодательное закрепление правила, согласно которому исполнение служебных и трудовых обязанностей в легальном коммерческом предприятии, совершающем экономические правонарушения, не образует состава участия в изначально преступной ОПГ, должно быть безоговорочным, т.е. без привязки к законному бизнесу и </w:t>
      </w:r>
      <w:r w:rsidR="00DE319D">
        <w:rPr>
          <w:rFonts w:ascii="Times New Roman" w:hAnsi="Times New Roman" w:cs="Times New Roman"/>
          <w:sz w:val="28"/>
          <w:szCs w:val="28"/>
        </w:rPr>
        <w:t xml:space="preserve">к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какой-либо его «преступной цели» в общем смысле. Преступная цель должна специфической </w:t>
      </w:r>
      <w:r w:rsidR="00DE319D">
        <w:rPr>
          <w:rFonts w:ascii="Times New Roman" w:hAnsi="Times New Roman" w:cs="Times New Roman"/>
          <w:sz w:val="28"/>
          <w:szCs w:val="28"/>
        </w:rPr>
        <w:t xml:space="preserve">- </w:t>
      </w:r>
      <w:r w:rsidRPr="00D95E0D">
        <w:rPr>
          <w:rFonts w:ascii="Times New Roman" w:hAnsi="Times New Roman" w:cs="Times New Roman"/>
          <w:sz w:val="28"/>
          <w:szCs w:val="28"/>
        </w:rPr>
        <w:t>касаться именно создания ОПГ как неформального преступного объединения, а также ф</w:t>
      </w:r>
      <w:r w:rsidR="00DE319D">
        <w:rPr>
          <w:rFonts w:ascii="Times New Roman" w:hAnsi="Times New Roman" w:cs="Times New Roman"/>
          <w:sz w:val="28"/>
          <w:szCs w:val="28"/>
        </w:rPr>
        <w:t>изических лиц, его создавших, а</w:t>
      </w:r>
      <w:r w:rsidRPr="00D95E0D">
        <w:rPr>
          <w:rFonts w:ascii="Times New Roman" w:hAnsi="Times New Roman" w:cs="Times New Roman"/>
          <w:sz w:val="28"/>
          <w:szCs w:val="28"/>
        </w:rPr>
        <w:t xml:space="preserve"> не изначально законных юридических лиц. </w:t>
      </w:r>
      <w:r>
        <w:rPr>
          <w:rFonts w:ascii="Times New Roman" w:hAnsi="Times New Roman" w:cs="Times New Roman"/>
          <w:sz w:val="28"/>
          <w:szCs w:val="28"/>
        </w:rPr>
        <w:t xml:space="preserve">Конституционный Суд РК </w:t>
      </w:r>
      <w:r w:rsidR="00DE319D">
        <w:rPr>
          <w:rFonts w:ascii="Times New Roman" w:hAnsi="Times New Roman" w:cs="Times New Roman"/>
          <w:sz w:val="28"/>
          <w:szCs w:val="28"/>
        </w:rPr>
        <w:t>в своем</w:t>
      </w:r>
      <w:r>
        <w:rPr>
          <w:rFonts w:ascii="Times New Roman" w:hAnsi="Times New Roman" w:cs="Times New Roman"/>
          <w:sz w:val="28"/>
          <w:szCs w:val="28"/>
        </w:rPr>
        <w:t xml:space="preserve"> НПКС №72</w:t>
      </w:r>
      <w:r w:rsidR="00DE319D">
        <w:rPr>
          <w:rFonts w:ascii="Times New Roman" w:hAnsi="Times New Roman" w:cs="Times New Roman"/>
          <w:sz w:val="28"/>
          <w:szCs w:val="28"/>
        </w:rPr>
        <w:t xml:space="preserve"> прямо устанавливает</w:t>
      </w:r>
      <w:r>
        <w:rPr>
          <w:rFonts w:ascii="Times New Roman" w:hAnsi="Times New Roman" w:cs="Times New Roman"/>
          <w:sz w:val="28"/>
          <w:szCs w:val="28"/>
        </w:rPr>
        <w:t xml:space="preserve">, что «трансформация законно созданной структуры в противоправную» не может являться «критерием для признания деяния совершенным преступной группой».  </w:t>
      </w:r>
    </w:p>
    <w:p w:rsidR="00B67F38" w:rsidRDefault="00B67F38" w:rsidP="00B67F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для квалификации экономических правонарушений «в составе ОПГ» </w:t>
      </w:r>
      <w:r w:rsidRPr="00D95E0D">
        <w:rPr>
          <w:rFonts w:ascii="Times New Roman" w:hAnsi="Times New Roman" w:cs="Times New Roman"/>
          <w:sz w:val="28"/>
          <w:szCs w:val="28"/>
        </w:rPr>
        <w:t xml:space="preserve">должны быть доказательства, с одной стороны, наличия неформального преступного объединения, </w:t>
      </w:r>
      <w:r>
        <w:rPr>
          <w:rFonts w:ascii="Times New Roman" w:hAnsi="Times New Roman" w:cs="Times New Roman"/>
          <w:sz w:val="28"/>
          <w:szCs w:val="28"/>
        </w:rPr>
        <w:t xml:space="preserve">изначально созданного как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преступный бизнес, а с другой - осознанного вхождения того или иного физического лица в </w:t>
      </w:r>
      <w:r>
        <w:rPr>
          <w:rFonts w:ascii="Times New Roman" w:hAnsi="Times New Roman" w:cs="Times New Roman"/>
          <w:sz w:val="28"/>
          <w:szCs w:val="28"/>
        </w:rPr>
        <w:t>него</w:t>
      </w:r>
      <w:r w:rsidRPr="00D95E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319D" w:rsidRPr="00DE319D" w:rsidRDefault="00DE319D" w:rsidP="00DE3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9D">
        <w:rPr>
          <w:rFonts w:ascii="Times New Roman" w:hAnsi="Times New Roman" w:cs="Times New Roman"/>
          <w:sz w:val="28"/>
          <w:szCs w:val="28"/>
        </w:rPr>
        <w:t xml:space="preserve">Что касается анализа сводных возражений иных госорганов, то просим смотреть прилагаемую </w:t>
      </w:r>
      <w:r w:rsidR="00C612C7">
        <w:rPr>
          <w:rFonts w:ascii="Times New Roman" w:hAnsi="Times New Roman" w:cs="Times New Roman"/>
          <w:sz w:val="28"/>
          <w:szCs w:val="28"/>
        </w:rPr>
        <w:t>к</w:t>
      </w:r>
      <w:r w:rsidRPr="00DE319D">
        <w:rPr>
          <w:rFonts w:ascii="Times New Roman" w:hAnsi="Times New Roman" w:cs="Times New Roman"/>
          <w:sz w:val="28"/>
          <w:szCs w:val="28"/>
        </w:rPr>
        <w:t>раткую аналитическую справку по результатам рассмотрения и учета возражений государственных органов на предложения УЗПП по определению понятий «преступной» и «организованной» групп (</w:t>
      </w:r>
      <w:r w:rsidR="00C612C7" w:rsidRPr="00C612C7">
        <w:rPr>
          <w:rFonts w:ascii="Times New Roman" w:hAnsi="Times New Roman" w:cs="Times New Roman"/>
          <w:i/>
          <w:sz w:val="24"/>
          <w:szCs w:val="28"/>
        </w:rPr>
        <w:t>п</w:t>
      </w:r>
      <w:r w:rsidRPr="00C612C7">
        <w:rPr>
          <w:rFonts w:ascii="Times New Roman" w:hAnsi="Times New Roman" w:cs="Times New Roman"/>
          <w:i/>
          <w:sz w:val="24"/>
          <w:szCs w:val="28"/>
        </w:rPr>
        <w:t>риложение №1</w:t>
      </w:r>
      <w:r w:rsidRPr="00DE319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E319D" w:rsidRDefault="00DE319D" w:rsidP="00DE3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19D">
        <w:rPr>
          <w:rFonts w:ascii="Times New Roman" w:hAnsi="Times New Roman" w:cs="Times New Roman"/>
          <w:sz w:val="28"/>
          <w:szCs w:val="28"/>
        </w:rPr>
        <w:t>Просим поддержать вновь изложенные в ней, с учетом всех возражений госорганов, предложения УЗПП по законодательному уточнению понятий преступной и организованной групп, согласно правовым позициям Конституционного Суда.</w:t>
      </w:r>
    </w:p>
    <w:p w:rsidR="00076721" w:rsidRDefault="00076721" w:rsidP="00DE3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6721" w:rsidRDefault="00076721" w:rsidP="000767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Краткая аналитическая справка по результатам рассмотрения и учета возражений государственных органов на предложения УЗПП по определению понятий «преступной» и «организованной» групп на 5 листах; </w:t>
      </w:r>
    </w:p>
    <w:p w:rsidR="00076721" w:rsidRDefault="00076721" w:rsidP="000767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2) сравнительная таблица на 4 листах.</w:t>
      </w:r>
    </w:p>
    <w:p w:rsidR="00C612C7" w:rsidRDefault="00C612C7" w:rsidP="00C61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F38" w:rsidRDefault="00B67F38" w:rsidP="00B67F38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уважением,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b/>
          <w:sz w:val="28"/>
        </w:rPr>
        <w:t xml:space="preserve">Уполномоченный по защите </w:t>
      </w:r>
    </w:p>
    <w:p w:rsidR="00B67F38" w:rsidRDefault="00B67F38" w:rsidP="00B67F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hAnsi="Times New Roman"/>
          <w:b/>
          <w:sz w:val="28"/>
        </w:rPr>
        <w:t>прав предпринимателей Казахстана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 xml:space="preserve">                                             К. </w:t>
      </w:r>
      <w:proofErr w:type="spellStart"/>
      <w:r>
        <w:rPr>
          <w:rFonts w:ascii="Times New Roman" w:hAnsi="Times New Roman"/>
          <w:b/>
          <w:sz w:val="28"/>
        </w:rPr>
        <w:t>Нуров</w:t>
      </w:r>
      <w:proofErr w:type="spellEnd"/>
    </w:p>
    <w:p w:rsidR="00B67F38" w:rsidRDefault="00B67F38" w:rsidP="00B67F38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B67F38" w:rsidRDefault="00B67F38" w:rsidP="00B67F38">
      <w:pPr>
        <w:spacing w:after="0" w:line="240" w:lineRule="auto"/>
        <w:rPr>
          <w:rFonts w:ascii="Times New Roman" w:hAnsi="Times New Roman" w:cs="Times New Roman"/>
          <w:i/>
          <w:szCs w:val="24"/>
        </w:rPr>
      </w:pPr>
      <w:bookmarkStart w:id="0" w:name="_GoBack"/>
      <w:bookmarkEnd w:id="0"/>
    </w:p>
    <w:p w:rsidR="00B67F38" w:rsidRDefault="00B67F38" w:rsidP="00B67F38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i/>
          <w:szCs w:val="24"/>
        </w:rPr>
        <w:t>Исп</w:t>
      </w:r>
      <w:proofErr w:type="spellEnd"/>
      <w:r>
        <w:rPr>
          <w:rFonts w:ascii="Times New Roman" w:hAnsi="Times New Roman" w:cs="Times New Roman"/>
          <w:i/>
          <w:szCs w:val="24"/>
        </w:rPr>
        <w:t>.:</w:t>
      </w:r>
      <w:proofErr w:type="spellStart"/>
      <w:r w:rsidR="00C612C7">
        <w:rPr>
          <w:rFonts w:ascii="Times New Roman" w:hAnsi="Times New Roman" w:cs="Times New Roman"/>
          <w:i/>
          <w:szCs w:val="24"/>
        </w:rPr>
        <w:t>Шукенов</w:t>
      </w:r>
      <w:proofErr w:type="spellEnd"/>
      <w:proofErr w:type="gramEnd"/>
      <w:r w:rsidR="00C612C7">
        <w:rPr>
          <w:rFonts w:ascii="Times New Roman" w:hAnsi="Times New Roman" w:cs="Times New Roman"/>
          <w:i/>
          <w:szCs w:val="24"/>
        </w:rPr>
        <w:t xml:space="preserve"> А.Х.</w:t>
      </w:r>
    </w:p>
    <w:p w:rsidR="00B67F38" w:rsidRDefault="00B67F38" w:rsidP="00B67F38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/>
          <w:i/>
        </w:rPr>
        <w:t>Тел.:</w:t>
      </w:r>
      <w:r w:rsidR="00DE319D">
        <w:rPr>
          <w:rFonts w:ascii="Times New Roman" w:hAnsi="Times New Roman"/>
          <w:i/>
        </w:rPr>
        <w:t xml:space="preserve"> </w:t>
      </w:r>
      <w:r w:rsidR="00C612C7">
        <w:rPr>
          <w:rFonts w:ascii="Times New Roman" w:hAnsi="Times New Roman"/>
          <w:i/>
        </w:rPr>
        <w:t>27-04-54</w:t>
      </w:r>
    </w:p>
    <w:p w:rsidR="00BF44A9" w:rsidRDefault="00BF44A9"/>
    <w:sectPr w:rsidR="00BF44A9" w:rsidSect="00B67F38">
      <w:headerReference w:type="default" r:id="rId7"/>
      <w:pgSz w:w="11906" w:h="16838"/>
      <w:pgMar w:top="567" w:right="567" w:bottom="567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10:28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10:35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KZ9RWM5202610376577EC031F3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https://documentolog.com/?verify=KZ9RWM5202610376577EC031F3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12818/000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КОМИТЕТ НАЦИОНАЛЬНОЙ БЕЗОПАСНОСТИ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10:28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MIIW3QYJ...dtBwJMg==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10:35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MIIXNQYJ...gN0lH2Bw=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C10" w:rsidRDefault="004B1C10" w:rsidP="00B67F38">
      <w:pPr>
        <w:spacing w:after="0" w:line="240" w:lineRule="auto"/>
      </w:pPr>
      <w:r>
        <w:separator/>
      </w:r>
    </w:p>
  </w:endnote>
  <w:endnote w:type="continuationSeparator" w:id="0">
    <w:p w:rsidR="004B1C10" w:rsidRDefault="004B1C10" w:rsidP="00B67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11:16. Копия электронного документа. Версия СЭД: 8.0.1 Результат проверки ЭЦП: Положительный результат проверки ЭЦП Исх. номер: 12818/000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11:16. Копия электронного документа. Версия СЭД: 8.0.1 Результат проверки ЭЦП: Положительный результат проверки ЭЦП Исх. номер: 12818/000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C10" w:rsidRDefault="004B1C10" w:rsidP="00B67F38">
      <w:pPr>
        <w:spacing w:after="0" w:line="240" w:lineRule="auto"/>
      </w:pPr>
      <w:r>
        <w:separator/>
      </w:r>
    </w:p>
  </w:footnote>
  <w:footnote w:type="continuationSeparator" w:id="0">
    <w:p w:rsidR="004B1C10" w:rsidRDefault="004B1C10" w:rsidP="00B67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2202543"/>
      <w:docPartObj>
        <w:docPartGallery w:val="Page Numbers (Top of Page)"/>
        <w:docPartUnique/>
      </w:docPartObj>
    </w:sdtPr>
    <w:sdtEndPr/>
    <w:sdtContent>
      <w:p w:rsidR="00B67F38" w:rsidRDefault="00B67F3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6721">
          <w:rPr>
            <w:noProof/>
          </w:rPr>
          <w:t>6</w:t>
        </w:r>
        <w:r>
          <w:fldChar w:fldCharType="end"/>
        </w:r>
      </w:p>
    </w:sdtContent>
  </w:sdt>
  <w:p w:rsidR="00B67F38" w:rsidRDefault="00B67F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E6"/>
    <w:rsid w:val="00076721"/>
    <w:rsid w:val="001D2265"/>
    <w:rsid w:val="004A1F33"/>
    <w:rsid w:val="004B1C10"/>
    <w:rsid w:val="005659EE"/>
    <w:rsid w:val="006C1128"/>
    <w:rsid w:val="0070409A"/>
    <w:rsid w:val="008605E6"/>
    <w:rsid w:val="00974970"/>
    <w:rsid w:val="009D3257"/>
    <w:rsid w:val="00AB1A85"/>
    <w:rsid w:val="00B67F38"/>
    <w:rsid w:val="00BF44A9"/>
    <w:rsid w:val="00C612C7"/>
    <w:rsid w:val="00C63FD2"/>
    <w:rsid w:val="00D301FD"/>
    <w:rsid w:val="00D76868"/>
    <w:rsid w:val="00D85FC8"/>
    <w:rsid w:val="00DE319D"/>
    <w:rsid w:val="00E37DBB"/>
    <w:rsid w:val="00ED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7DED2"/>
  <w15:chartTrackingRefBased/>
  <w15:docId w15:val="{B6838953-647E-4F5C-8AE2-1A4E5483CC5C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-block">
    <w:name w:val="d-block"/>
    <w:basedOn w:val="a0"/>
    <w:rsid w:val="00B67F38"/>
  </w:style>
  <w:style w:type="paragraph" w:styleId="a3">
    <w:name w:val="header"/>
    <w:basedOn w:val="a"/>
    <w:link w:val="a4"/>
    <w:uiPriority w:val="99"/>
    <w:unhideWhenUsed/>
    <w:rsid w:val="00B67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7F38"/>
  </w:style>
  <w:style w:type="paragraph" w:styleId="a5">
    <w:name w:val="footer"/>
    <w:basedOn w:val="a"/>
    <w:link w:val="a6"/>
    <w:uiPriority w:val="99"/>
    <w:unhideWhenUsed/>
    <w:rsid w:val="00B67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7F38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7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27" Type="http://schemas.openxmlformats.org/officeDocument/2006/relationships/image" Target="media/image927.png"/><Relationship Id="rId900" Type="http://schemas.openxmlformats.org/officeDocument/2006/relationships/hyperlink" Target="https://documentolog.com/?verify=KZ9RWM5202610376577EC031F3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3084</Words>
  <Characters>17584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4</cp:revision>
  <dcterms:created xsi:type="dcterms:W3CDTF">2026-09-10T12:05:00Z</dcterms:created>
  <dcterms:modified xsi:type="dcterms:W3CDTF">2026-09-11T06:12:00Z</dcterms:modified>
</cp:coreProperties>
</file>