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png" ContentType="image/png"/>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rPr>
          <w:rFonts w:ascii="Times New Roman" w:eastAsia="Times New Roman" w:hAnsi="Times New Roman" w:cs="Times New Roman"/>
          <w:lang w:eastAsia="ru-RU"/>
        </w:rPr>
      </w:pPr>
      <w:r>
        <w:rPr>
          <w:rFonts w:ascii="Times New Roman" w:eastAsia="Times New Roman" w:hAnsi="Times New Roman" w:cs="Times New Roman"/>
          <w:lang w:eastAsia="ru-RU"/>
        </w:rPr>
        <w:t>№ 13247/000 от 22.09.2026</w:t>
      </w:r>
    </w:p>
    <w:p w:rsidR="00282ED9" w:rsidRDefault="00282ED9" w:rsidP="00282ED9">
      <w:pPr>
        <w:keepNext/>
        <w:spacing w:after="0" w:line="240" w:lineRule="auto"/>
        <w:ind w:left="5664"/>
        <w:rPr>
          <w:rFonts w:ascii="Times New Roman" w:eastAsia="Times New Roman" w:hAnsi="Times New Roman" w:cs="Times New Roman"/>
          <w:i/>
          <w:sz w:val="24"/>
        </w:rPr>
      </w:pPr>
      <w:r w:rsidRPr="00282ED9">
        <w:rPr>
          <w:rFonts w:ascii="Times New Roman" w:eastAsia="Times New Roman" w:hAnsi="Times New Roman" w:cs="Times New Roman"/>
          <w:i/>
          <w:sz w:val="24"/>
        </w:rPr>
        <w:t xml:space="preserve">Приложение №1 </w:t>
      </w:r>
    </w:p>
    <w:p w:rsidR="00282ED9" w:rsidRPr="00282ED9" w:rsidRDefault="00282ED9" w:rsidP="00282ED9">
      <w:pPr>
        <w:keepNext/>
        <w:spacing w:after="0" w:line="240" w:lineRule="auto"/>
        <w:ind w:left="5664"/>
        <w:rPr>
          <w:rFonts w:ascii="Times New Roman" w:eastAsia="Times New Roman" w:hAnsi="Times New Roman" w:cs="Times New Roman"/>
          <w:i/>
          <w:sz w:val="24"/>
        </w:rPr>
      </w:pPr>
      <w:r w:rsidRPr="00282ED9">
        <w:rPr>
          <w:rFonts w:ascii="Times New Roman" w:eastAsia="Times New Roman" w:hAnsi="Times New Roman" w:cs="Times New Roman"/>
          <w:i/>
          <w:sz w:val="24"/>
        </w:rPr>
        <w:t>к письму Уполномоченного по защите прав предпринимателей Казахстана</w:t>
      </w:r>
    </w:p>
    <w:p w:rsidR="00282ED9" w:rsidRDefault="00282ED9" w:rsidP="00282ED9">
      <w:pPr>
        <w:keepNext/>
        <w:spacing w:after="0" w:line="240" w:lineRule="auto"/>
        <w:jc w:val="center"/>
        <w:rPr>
          <w:rFonts w:ascii="Times New Roman" w:eastAsia="Times New Roman" w:hAnsi="Times New Roman" w:cs="Times New Roman"/>
          <w:b/>
          <w:sz w:val="28"/>
        </w:rPr>
      </w:pPr>
    </w:p>
    <w:p w:rsidR="00546F71" w:rsidRDefault="00546F71" w:rsidP="00282ED9">
      <w:pPr>
        <w:keepNext/>
        <w:spacing w:after="0" w:line="240" w:lineRule="auto"/>
        <w:jc w:val="center"/>
        <w:rPr>
          <w:rFonts w:ascii="Times New Roman" w:eastAsia="Times New Roman" w:hAnsi="Times New Roman" w:cs="Times New Roman"/>
          <w:b/>
          <w:sz w:val="28"/>
        </w:rPr>
      </w:pPr>
      <w:r>
        <w:rPr>
          <w:rFonts w:ascii="Times New Roman" w:eastAsia="Times New Roman" w:hAnsi="Times New Roman" w:cs="Times New Roman"/>
          <w:b/>
          <w:sz w:val="28"/>
        </w:rPr>
        <w:t>Аналитическая с</w:t>
      </w:r>
      <w:r w:rsidR="0025212B">
        <w:rPr>
          <w:rFonts w:ascii="Times New Roman" w:eastAsia="Times New Roman" w:hAnsi="Times New Roman" w:cs="Times New Roman"/>
          <w:b/>
          <w:sz w:val="28"/>
        </w:rPr>
        <w:t xml:space="preserve">правка </w:t>
      </w:r>
    </w:p>
    <w:p w:rsidR="00376325" w:rsidRDefault="00546F71" w:rsidP="00282ED9">
      <w:pPr>
        <w:keepNext/>
        <w:spacing w:after="0" w:line="240" w:lineRule="auto"/>
        <w:jc w:val="center"/>
      </w:pPr>
      <w:r w:rsidRPr="00546F71">
        <w:rPr>
          <w:rFonts w:ascii="Times New Roman" w:eastAsia="Times New Roman" w:hAnsi="Times New Roman" w:cs="Times New Roman"/>
          <w:b/>
          <w:sz w:val="28"/>
        </w:rPr>
        <w:t xml:space="preserve">по результатам </w:t>
      </w:r>
      <w:r>
        <w:rPr>
          <w:rFonts w:ascii="Times New Roman" w:eastAsia="Times New Roman" w:hAnsi="Times New Roman" w:cs="Times New Roman"/>
          <w:b/>
          <w:sz w:val="28"/>
        </w:rPr>
        <w:t xml:space="preserve">рассмотрения </w:t>
      </w:r>
      <w:r w:rsidRPr="00546F71">
        <w:rPr>
          <w:rFonts w:ascii="Times New Roman" w:eastAsia="Times New Roman" w:hAnsi="Times New Roman" w:cs="Times New Roman"/>
          <w:b/>
          <w:sz w:val="28"/>
        </w:rPr>
        <w:t>и учета возражений государ</w:t>
      </w:r>
      <w:r>
        <w:rPr>
          <w:rFonts w:ascii="Times New Roman" w:eastAsia="Times New Roman" w:hAnsi="Times New Roman" w:cs="Times New Roman"/>
          <w:b/>
          <w:sz w:val="28"/>
        </w:rPr>
        <w:t>ственных органов на предложения</w:t>
      </w:r>
      <w:r w:rsidRPr="00546F71">
        <w:rPr>
          <w:rFonts w:ascii="Times New Roman" w:eastAsia="Times New Roman" w:hAnsi="Times New Roman" w:cs="Times New Roman"/>
          <w:b/>
          <w:sz w:val="28"/>
        </w:rPr>
        <w:t xml:space="preserve"> УЗПП по определению понятий «преступной» и «организованной» групп</w:t>
      </w:r>
      <w:r>
        <w:rPr>
          <w:rFonts w:ascii="Times New Roman" w:eastAsia="Times New Roman" w:hAnsi="Times New Roman" w:cs="Times New Roman"/>
          <w:b/>
          <w:sz w:val="28"/>
        </w:rPr>
        <w:t xml:space="preserve"> </w:t>
      </w:r>
    </w:p>
    <w:p w:rsidR="00546F71" w:rsidRDefault="00546F71" w:rsidP="00282ED9">
      <w:pPr>
        <w:spacing w:after="0" w:line="240" w:lineRule="auto"/>
        <w:ind w:firstLine="709"/>
        <w:jc w:val="both"/>
        <w:rPr>
          <w:rFonts w:ascii="Times New Roman" w:eastAsia="Times New Roman" w:hAnsi="Times New Roman" w:cs="Times New Roman"/>
          <w:sz w:val="28"/>
        </w:rPr>
      </w:pPr>
    </w:p>
    <w:p w:rsidR="00376325" w:rsidRDefault="0025212B" w:rsidP="00282ED9">
      <w:pPr>
        <w:spacing w:after="0" w:line="240" w:lineRule="auto"/>
        <w:ind w:firstLine="709"/>
        <w:jc w:val="both"/>
      </w:pPr>
      <w:r>
        <w:rPr>
          <w:rFonts w:ascii="Times New Roman" w:eastAsia="Times New Roman" w:hAnsi="Times New Roman" w:cs="Times New Roman"/>
          <w:sz w:val="28"/>
        </w:rPr>
        <w:t xml:space="preserve">26 сентября 2025 года Уполномоченный по защите прав предпринимателей (УЗПП) направил Премьер-Министру РК письмо № 11686/000 о правовой неопределенности понятия и признаков ОПГ в пункте 36 статьи 3 УК РК и риске неправомерной квалификации экономических правонарушений предпринимателей по статье 262 УК. В письме приведена позиция Конституционного Суда из Нормативного постановления № 72-НП от 25 июня 2025 года: </w:t>
      </w:r>
      <w:r w:rsidR="00633C12">
        <w:rPr>
          <w:rFonts w:ascii="Times New Roman" w:eastAsia="Times New Roman" w:hAnsi="Times New Roman" w:cs="Times New Roman"/>
          <w:sz w:val="28"/>
        </w:rPr>
        <w:t xml:space="preserve">правовая </w:t>
      </w:r>
      <w:r>
        <w:rPr>
          <w:rFonts w:ascii="Times New Roman" w:eastAsia="Times New Roman" w:hAnsi="Times New Roman" w:cs="Times New Roman"/>
          <w:sz w:val="28"/>
        </w:rPr>
        <w:t xml:space="preserve">неопределенность </w:t>
      </w:r>
      <w:r w:rsidR="00633C12">
        <w:rPr>
          <w:rFonts w:ascii="Times New Roman" w:eastAsia="Times New Roman" w:hAnsi="Times New Roman" w:cs="Times New Roman"/>
          <w:sz w:val="28"/>
        </w:rPr>
        <w:t xml:space="preserve">признаков ОПГ </w:t>
      </w:r>
      <w:r>
        <w:rPr>
          <w:rFonts w:ascii="Times New Roman" w:eastAsia="Times New Roman" w:hAnsi="Times New Roman" w:cs="Times New Roman"/>
          <w:sz w:val="28"/>
        </w:rPr>
        <w:t>создает риск привлечения владельцев и работников коммерческих организаций не только за экономические правонарушения, но и за создание, руководство и участие в ОПГ.</w:t>
      </w:r>
    </w:p>
    <w:p w:rsidR="00376325" w:rsidRPr="00F66821" w:rsidRDefault="0025212B" w:rsidP="00282ED9">
      <w:pPr>
        <w:spacing w:after="0" w:line="240" w:lineRule="auto"/>
        <w:ind w:firstLine="709"/>
        <w:jc w:val="both"/>
      </w:pPr>
      <w:r>
        <w:rPr>
          <w:rFonts w:ascii="Times New Roman" w:eastAsia="Times New Roman" w:hAnsi="Times New Roman" w:cs="Times New Roman"/>
          <w:sz w:val="28"/>
        </w:rPr>
        <w:t xml:space="preserve">Премьер-Министр поручил МВД изучить вопрос с заинтересованными госорганами. В сводном ответе МВД № 1-4-4-6-47/4640//20-14/6266 от 13 октября 2025 года сообщено о единой позиции госорганов: уточнять понятие и признаки ОПГ на законодательном уровне нецелесообразно. После этого межведомственная работа по совершенствованию применения статьи 262 УК была прекращена. УЗПП считает, что приведенные возражения </w:t>
      </w:r>
      <w:r w:rsidR="00260CCD" w:rsidRPr="00F66821">
        <w:rPr>
          <w:rFonts w:ascii="Times New Roman" w:eastAsia="Times New Roman" w:hAnsi="Times New Roman" w:cs="Times New Roman"/>
          <w:sz w:val="28"/>
        </w:rPr>
        <w:t xml:space="preserve">госорганов оставляют системную проблему </w:t>
      </w:r>
      <w:r w:rsidRPr="00F66821">
        <w:rPr>
          <w:rFonts w:ascii="Times New Roman" w:eastAsia="Times New Roman" w:hAnsi="Times New Roman" w:cs="Times New Roman"/>
          <w:sz w:val="28"/>
        </w:rPr>
        <w:t>правов</w:t>
      </w:r>
      <w:r w:rsidR="00A15B7B">
        <w:rPr>
          <w:rFonts w:ascii="Times New Roman" w:eastAsia="Times New Roman" w:hAnsi="Times New Roman" w:cs="Times New Roman"/>
          <w:sz w:val="28"/>
        </w:rPr>
        <w:t>ой неопределенности не</w:t>
      </w:r>
      <w:r w:rsidR="00260CCD" w:rsidRPr="00F66821">
        <w:rPr>
          <w:rFonts w:ascii="Times New Roman" w:eastAsia="Times New Roman" w:hAnsi="Times New Roman" w:cs="Times New Roman"/>
          <w:sz w:val="28"/>
        </w:rPr>
        <w:t>разрешенной, что никак не снижает необоснованно</w:t>
      </w:r>
      <w:r w:rsidR="00A15B7B">
        <w:rPr>
          <w:rFonts w:ascii="Times New Roman" w:eastAsia="Times New Roman" w:hAnsi="Times New Roman" w:cs="Times New Roman"/>
          <w:sz w:val="28"/>
        </w:rPr>
        <w:t>е</w:t>
      </w:r>
      <w:r w:rsidR="00260CCD" w:rsidRPr="00F66821">
        <w:rPr>
          <w:rFonts w:ascii="Times New Roman" w:eastAsia="Times New Roman" w:hAnsi="Times New Roman" w:cs="Times New Roman"/>
          <w:sz w:val="28"/>
        </w:rPr>
        <w:t xml:space="preserve"> давлени</w:t>
      </w:r>
      <w:r w:rsidR="00A15B7B">
        <w:rPr>
          <w:rFonts w:ascii="Times New Roman" w:eastAsia="Times New Roman" w:hAnsi="Times New Roman" w:cs="Times New Roman"/>
          <w:sz w:val="28"/>
        </w:rPr>
        <w:t>е</w:t>
      </w:r>
      <w:r w:rsidR="00260CCD" w:rsidRPr="00F66821">
        <w:rPr>
          <w:rFonts w:ascii="Times New Roman" w:eastAsia="Times New Roman" w:hAnsi="Times New Roman" w:cs="Times New Roman"/>
          <w:sz w:val="28"/>
        </w:rPr>
        <w:t xml:space="preserve"> на бизнес</w:t>
      </w:r>
      <w:r w:rsidRPr="00F66821">
        <w:rPr>
          <w:rFonts w:ascii="Times New Roman" w:eastAsia="Times New Roman" w:hAnsi="Times New Roman" w:cs="Times New Roman"/>
          <w:sz w:val="28"/>
        </w:rPr>
        <w:t>.</w:t>
      </w:r>
    </w:p>
    <w:p w:rsidR="00376325" w:rsidRDefault="0025212B" w:rsidP="00282ED9">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За 9 месяцев 2025 года зарегистрировано 112 дел по статье 262 УК — на 51% больше, чем за тот же период 2024 года (74 дела). Осуждено 81 лицо против 40 в 2024 году, в том числе в сфере предпринимательства — 7 против 6. В НПП «</w:t>
      </w:r>
      <w:proofErr w:type="spellStart"/>
      <w:r>
        <w:rPr>
          <w:rFonts w:ascii="Times New Roman" w:eastAsia="Times New Roman" w:hAnsi="Times New Roman" w:cs="Times New Roman"/>
          <w:sz w:val="28"/>
        </w:rPr>
        <w:t>Атамекен</w:t>
      </w:r>
      <w:proofErr w:type="spellEnd"/>
      <w:r>
        <w:rPr>
          <w:rFonts w:ascii="Times New Roman" w:eastAsia="Times New Roman" w:hAnsi="Times New Roman" w:cs="Times New Roman"/>
          <w:sz w:val="28"/>
        </w:rPr>
        <w:t>» и УЗПП продолжают поступать обращения о преследовании по статье 262 УК при отсутствии умысла на создание ОПГ.</w:t>
      </w:r>
      <w:r w:rsidR="00282ED9">
        <w:t xml:space="preserve"> </w:t>
      </w:r>
      <w:r>
        <w:rPr>
          <w:rFonts w:ascii="Times New Roman" w:eastAsia="Times New Roman" w:hAnsi="Times New Roman" w:cs="Times New Roman"/>
          <w:sz w:val="28"/>
        </w:rPr>
        <w:t>Отсутствие доказательств специального создания ОПГ ставит под сомнение такую квалификацию.</w:t>
      </w:r>
    </w:p>
    <w:p w:rsidR="00282ED9" w:rsidRDefault="00282ED9" w:rsidP="00282ED9">
      <w:pPr>
        <w:spacing w:after="0" w:line="240" w:lineRule="auto"/>
        <w:ind w:firstLine="709"/>
        <w:jc w:val="both"/>
      </w:pPr>
    </w:p>
    <w:p w:rsidR="00282ED9" w:rsidRPr="00282ED9" w:rsidRDefault="0025212B" w:rsidP="00282ED9">
      <w:pPr>
        <w:keepNext/>
        <w:spacing w:after="0" w:line="240" w:lineRule="auto"/>
        <w:jc w:val="both"/>
        <w:rPr>
          <w:rFonts w:ascii="Times New Roman" w:eastAsia="Times New Roman" w:hAnsi="Times New Roman" w:cs="Times New Roman"/>
          <w:b/>
          <w:i/>
          <w:sz w:val="28"/>
          <w:u w:val="single"/>
        </w:rPr>
      </w:pPr>
      <w:r w:rsidRPr="00282ED9">
        <w:rPr>
          <w:rFonts w:ascii="Times New Roman" w:eastAsia="Times New Roman" w:hAnsi="Times New Roman" w:cs="Times New Roman"/>
          <w:b/>
          <w:i/>
          <w:sz w:val="28"/>
          <w:u w:val="single"/>
        </w:rPr>
        <w:t>Сводная позиция государственных органов</w:t>
      </w:r>
    </w:p>
    <w:p w:rsidR="00376325" w:rsidRDefault="0025212B" w:rsidP="00282ED9">
      <w:pPr>
        <w:spacing w:after="0" w:line="240" w:lineRule="auto"/>
        <w:ind w:firstLine="709"/>
        <w:jc w:val="both"/>
      </w:pPr>
      <w:r>
        <w:rPr>
          <w:rFonts w:ascii="Times New Roman" w:eastAsia="Times New Roman" w:hAnsi="Times New Roman" w:cs="Times New Roman"/>
          <w:sz w:val="28"/>
        </w:rPr>
        <w:t xml:space="preserve">В анализе учтены ответы МВД за подписью Министра Е. </w:t>
      </w:r>
      <w:proofErr w:type="spellStart"/>
      <w:r>
        <w:rPr>
          <w:rFonts w:ascii="Times New Roman" w:eastAsia="Times New Roman" w:hAnsi="Times New Roman" w:cs="Times New Roman"/>
          <w:sz w:val="28"/>
        </w:rPr>
        <w:t>Саденова</w:t>
      </w:r>
      <w:proofErr w:type="spellEnd"/>
      <w:r>
        <w:rPr>
          <w:rFonts w:ascii="Times New Roman" w:eastAsia="Times New Roman" w:hAnsi="Times New Roman" w:cs="Times New Roman"/>
          <w:sz w:val="28"/>
        </w:rPr>
        <w:t xml:space="preserve">, Министерства юстиции за подписью вице-министра Л. </w:t>
      </w:r>
      <w:proofErr w:type="spellStart"/>
      <w:r>
        <w:rPr>
          <w:rFonts w:ascii="Times New Roman" w:eastAsia="Times New Roman" w:hAnsi="Times New Roman" w:cs="Times New Roman"/>
          <w:sz w:val="28"/>
        </w:rPr>
        <w:t>Мергалиевой</w:t>
      </w:r>
      <w:proofErr w:type="spellEnd"/>
      <w:r>
        <w:rPr>
          <w:rFonts w:ascii="Times New Roman" w:eastAsia="Times New Roman" w:hAnsi="Times New Roman" w:cs="Times New Roman"/>
          <w:sz w:val="28"/>
        </w:rPr>
        <w:t xml:space="preserve">, Генеральной прокуратуры за подписью Е. </w:t>
      </w:r>
      <w:proofErr w:type="spellStart"/>
      <w:r>
        <w:rPr>
          <w:rFonts w:ascii="Times New Roman" w:eastAsia="Times New Roman" w:hAnsi="Times New Roman" w:cs="Times New Roman"/>
          <w:sz w:val="28"/>
        </w:rPr>
        <w:t>Сагиева</w:t>
      </w:r>
      <w:proofErr w:type="spellEnd"/>
      <w:r>
        <w:rPr>
          <w:rFonts w:ascii="Times New Roman" w:eastAsia="Times New Roman" w:hAnsi="Times New Roman" w:cs="Times New Roman"/>
          <w:sz w:val="28"/>
        </w:rPr>
        <w:t xml:space="preserve">, АФМ за подписью заместителя председателя Ж. </w:t>
      </w:r>
      <w:proofErr w:type="spellStart"/>
      <w:r>
        <w:rPr>
          <w:rFonts w:ascii="Times New Roman" w:eastAsia="Times New Roman" w:hAnsi="Times New Roman" w:cs="Times New Roman"/>
          <w:sz w:val="28"/>
        </w:rPr>
        <w:t>Елемесова</w:t>
      </w:r>
      <w:proofErr w:type="spellEnd"/>
      <w:r>
        <w:rPr>
          <w:rFonts w:ascii="Times New Roman" w:eastAsia="Times New Roman" w:hAnsi="Times New Roman" w:cs="Times New Roman"/>
          <w:sz w:val="28"/>
        </w:rPr>
        <w:t xml:space="preserve"> и КНБ за подписью первого заместителя Председателя А.С. </w:t>
      </w:r>
      <w:proofErr w:type="spellStart"/>
      <w:r>
        <w:rPr>
          <w:rFonts w:ascii="Times New Roman" w:eastAsia="Times New Roman" w:hAnsi="Times New Roman" w:cs="Times New Roman"/>
          <w:sz w:val="28"/>
        </w:rPr>
        <w:t>Алтынбаева</w:t>
      </w:r>
      <w:proofErr w:type="spellEnd"/>
      <w:r>
        <w:rPr>
          <w:rFonts w:ascii="Times New Roman" w:eastAsia="Times New Roman" w:hAnsi="Times New Roman" w:cs="Times New Roman"/>
          <w:sz w:val="28"/>
        </w:rPr>
        <w:t>. Повторяющиеся доводы этих органов сводятся к следующему:</w:t>
      </w:r>
    </w:p>
    <w:p w:rsidR="00376325" w:rsidRDefault="00A24BB6" w:rsidP="00A24BB6">
      <w:pPr>
        <w:spacing w:after="0" w:line="240" w:lineRule="auto"/>
        <w:ind w:firstLine="709"/>
        <w:jc w:val="both"/>
      </w:pPr>
      <w:r w:rsidRPr="00A24BB6">
        <w:rPr>
          <w:rFonts w:ascii="Times New Roman" w:eastAsia="Times New Roman" w:hAnsi="Times New Roman" w:cs="Times New Roman"/>
          <w:sz w:val="28"/>
        </w:rPr>
        <w:t>-</w:t>
      </w:r>
      <w:r>
        <w:rPr>
          <w:rFonts w:ascii="Times New Roman" w:eastAsia="Times New Roman" w:hAnsi="Times New Roman" w:cs="Times New Roman"/>
          <w:sz w:val="28"/>
        </w:rPr>
        <w:t xml:space="preserve"> </w:t>
      </w:r>
      <w:r w:rsidR="0025212B" w:rsidRPr="00A24BB6">
        <w:rPr>
          <w:rFonts w:ascii="Times New Roman" w:eastAsia="Times New Roman" w:hAnsi="Times New Roman" w:cs="Times New Roman"/>
          <w:sz w:val="28"/>
        </w:rPr>
        <w:t>Действующее регулирование достаточно. Положения статьи 262 УК и связанные с ней нормы признаны соответствующими Конституции. Рекомендации Конституционного Суда, по мнению госорганов, учтены поправкой в часть 6 статьи 31 УК и дальнейшей работой Верховного Суда по обобщению практики и уточнению нормативных постановлений.</w:t>
      </w:r>
    </w:p>
    <w:p w:rsidR="00376325" w:rsidRDefault="00A24BB6" w:rsidP="00A24BB6">
      <w:pPr>
        <w:spacing w:after="0" w:line="240" w:lineRule="auto"/>
        <w:ind w:firstLine="709"/>
        <w:jc w:val="both"/>
      </w:pPr>
      <w:r w:rsidRPr="00A24BB6">
        <w:rPr>
          <w:rFonts w:ascii="Times New Roman" w:eastAsia="Times New Roman" w:hAnsi="Times New Roman" w:cs="Times New Roman"/>
          <w:sz w:val="28"/>
        </w:rPr>
        <w:t xml:space="preserve">- </w:t>
      </w:r>
      <w:r w:rsidR="0025212B" w:rsidRPr="00A24BB6">
        <w:rPr>
          <w:rFonts w:ascii="Times New Roman" w:eastAsia="Times New Roman" w:hAnsi="Times New Roman" w:cs="Times New Roman"/>
          <w:sz w:val="28"/>
        </w:rPr>
        <w:t>Признаки ОПГ уже определяются через устойчивость, сплоченность, структурированность, наличие организатора, распределение ролей, совместное планирование и преступные цели. Эти признаки имеют оценочный характер и должны устанавливаться по обстоятельствам каждого дела.</w:t>
      </w:r>
    </w:p>
    <w:p w:rsidR="00376325" w:rsidRDefault="00A24BB6" w:rsidP="00A24BB6">
      <w:pPr>
        <w:spacing w:after="0" w:line="240" w:lineRule="auto"/>
        <w:ind w:firstLine="709"/>
        <w:jc w:val="both"/>
      </w:pPr>
      <w:r w:rsidRPr="00A24BB6">
        <w:rPr>
          <w:rFonts w:ascii="Times New Roman" w:eastAsia="Times New Roman" w:hAnsi="Times New Roman" w:cs="Times New Roman"/>
          <w:sz w:val="28"/>
        </w:rPr>
        <w:lastRenderedPageBreak/>
        <w:t xml:space="preserve">- </w:t>
      </w:r>
      <w:r w:rsidR="0025212B" w:rsidRPr="00A24BB6">
        <w:rPr>
          <w:rFonts w:ascii="Times New Roman" w:eastAsia="Times New Roman" w:hAnsi="Times New Roman" w:cs="Times New Roman"/>
          <w:sz w:val="28"/>
        </w:rPr>
        <w:t>АФМ рассматривает «преступную группу» как родовое понятие, охватывающее формы организованной преступности, и считает, что законодательство разграничивает формы соучастия, а возникающая путаница связана не с отсутствием определений, а с их неверным пониманием.</w:t>
      </w:r>
    </w:p>
    <w:p w:rsidR="00376325" w:rsidRDefault="00A24BB6" w:rsidP="00A24BB6">
      <w:pPr>
        <w:spacing w:after="0" w:line="240" w:lineRule="auto"/>
        <w:ind w:firstLine="709"/>
        <w:jc w:val="both"/>
      </w:pPr>
      <w:r w:rsidRPr="00A24BB6">
        <w:rPr>
          <w:rFonts w:ascii="Times New Roman" w:eastAsia="Times New Roman" w:hAnsi="Times New Roman" w:cs="Times New Roman"/>
          <w:sz w:val="28"/>
        </w:rPr>
        <w:t xml:space="preserve">- </w:t>
      </w:r>
      <w:r w:rsidR="0025212B" w:rsidRPr="00A24BB6">
        <w:rPr>
          <w:rFonts w:ascii="Times New Roman" w:eastAsia="Times New Roman" w:hAnsi="Times New Roman" w:cs="Times New Roman"/>
          <w:sz w:val="28"/>
        </w:rPr>
        <w:t xml:space="preserve">Вооруженность и насилие не всегда присущи ОПГ. Их обязательность может исключить </w:t>
      </w:r>
      <w:proofErr w:type="spellStart"/>
      <w:r w:rsidR="0025212B" w:rsidRPr="00A24BB6">
        <w:rPr>
          <w:rFonts w:ascii="Times New Roman" w:eastAsia="Times New Roman" w:hAnsi="Times New Roman" w:cs="Times New Roman"/>
          <w:sz w:val="28"/>
        </w:rPr>
        <w:t>кибермошенничество</w:t>
      </w:r>
      <w:proofErr w:type="spellEnd"/>
      <w:r w:rsidR="0025212B" w:rsidRPr="00A24BB6">
        <w:rPr>
          <w:rFonts w:ascii="Times New Roman" w:eastAsia="Times New Roman" w:hAnsi="Times New Roman" w:cs="Times New Roman"/>
          <w:sz w:val="28"/>
        </w:rPr>
        <w:t>, наркобизнес, торговлю людьми, банковские, цифровые и иные высокоинтеллектуальные преступления, совершаемые устойчивыми группами, и снизить эффективность противодействия им.</w:t>
      </w:r>
    </w:p>
    <w:p w:rsidR="00376325" w:rsidRDefault="00A24BB6" w:rsidP="00A24BB6">
      <w:pPr>
        <w:spacing w:after="0" w:line="240" w:lineRule="auto"/>
        <w:ind w:firstLine="709"/>
        <w:jc w:val="both"/>
      </w:pPr>
      <w:r w:rsidRPr="00A24BB6">
        <w:rPr>
          <w:rFonts w:ascii="Times New Roman" w:eastAsia="Times New Roman" w:hAnsi="Times New Roman" w:cs="Times New Roman"/>
          <w:sz w:val="28"/>
        </w:rPr>
        <w:t xml:space="preserve">- </w:t>
      </w:r>
      <w:r w:rsidR="0025212B" w:rsidRPr="00A24BB6">
        <w:rPr>
          <w:rFonts w:ascii="Times New Roman" w:eastAsia="Times New Roman" w:hAnsi="Times New Roman" w:cs="Times New Roman"/>
          <w:sz w:val="28"/>
        </w:rPr>
        <w:t xml:space="preserve">Распространение признаков вооруженности и насилия на все преступные группы может создать конкуренцию с составом бандитизма. КНБ также указывает на возможное противоречие </w:t>
      </w:r>
      <w:proofErr w:type="spellStart"/>
      <w:r w:rsidR="0025212B" w:rsidRPr="00A24BB6">
        <w:rPr>
          <w:rFonts w:ascii="Times New Roman" w:eastAsia="Times New Roman" w:hAnsi="Times New Roman" w:cs="Times New Roman"/>
          <w:sz w:val="28"/>
        </w:rPr>
        <w:t>Палермской</w:t>
      </w:r>
      <w:proofErr w:type="spellEnd"/>
      <w:r w:rsidR="0025212B" w:rsidRPr="00A24BB6">
        <w:rPr>
          <w:rFonts w:ascii="Times New Roman" w:eastAsia="Times New Roman" w:hAnsi="Times New Roman" w:cs="Times New Roman"/>
          <w:sz w:val="28"/>
        </w:rPr>
        <w:t xml:space="preserve"> конвенции ООН, которая не относит оружие и насилие к обязательным признакам ОПГ.</w:t>
      </w:r>
    </w:p>
    <w:p w:rsidR="00376325" w:rsidRPr="00627915" w:rsidRDefault="00A24BB6" w:rsidP="00A24BB6">
      <w:pPr>
        <w:spacing w:after="0" w:line="240" w:lineRule="auto"/>
        <w:ind w:firstLine="709"/>
        <w:jc w:val="both"/>
      </w:pPr>
      <w:r w:rsidRPr="00A24BB6">
        <w:rPr>
          <w:rFonts w:ascii="Times New Roman" w:eastAsia="Times New Roman" w:hAnsi="Times New Roman" w:cs="Times New Roman"/>
          <w:sz w:val="28"/>
        </w:rPr>
        <w:t xml:space="preserve">- </w:t>
      </w:r>
      <w:r w:rsidR="0025212B" w:rsidRPr="00A24BB6">
        <w:rPr>
          <w:rFonts w:ascii="Times New Roman" w:eastAsia="Times New Roman" w:hAnsi="Times New Roman" w:cs="Times New Roman"/>
          <w:sz w:val="28"/>
        </w:rPr>
        <w:t>Оценивать результативность новой редакции статьи 31 УК преждевременно; проблему избыточной квалификации экономических преступлений можно решать корректировкой нормативных постановлений Верховного Суда.</w:t>
      </w:r>
    </w:p>
    <w:p w:rsidR="00627915" w:rsidRDefault="00627915" w:rsidP="00627915">
      <w:pPr>
        <w:pStyle w:val="a9"/>
        <w:spacing w:after="0" w:line="240" w:lineRule="auto"/>
        <w:ind w:left="360"/>
        <w:jc w:val="both"/>
      </w:pPr>
    </w:p>
    <w:p w:rsidR="00376325" w:rsidRPr="00627915" w:rsidRDefault="0025212B" w:rsidP="00282ED9">
      <w:pPr>
        <w:keepNext/>
        <w:spacing w:after="0" w:line="240" w:lineRule="auto"/>
        <w:jc w:val="both"/>
        <w:rPr>
          <w:i/>
          <w:u w:val="single"/>
        </w:rPr>
      </w:pPr>
      <w:r w:rsidRPr="00627915">
        <w:rPr>
          <w:rFonts w:ascii="Times New Roman" w:eastAsia="Times New Roman" w:hAnsi="Times New Roman" w:cs="Times New Roman"/>
          <w:b/>
          <w:i/>
          <w:sz w:val="28"/>
          <w:u w:val="single"/>
        </w:rPr>
        <w:t>Позиция УЗПП</w:t>
      </w:r>
      <w:r w:rsidR="00627915" w:rsidRPr="00627915">
        <w:rPr>
          <w:i/>
          <w:u w:val="single"/>
        </w:rPr>
        <w:t xml:space="preserve">. </w:t>
      </w:r>
      <w:r w:rsidRPr="00627915">
        <w:rPr>
          <w:rFonts w:ascii="Times New Roman" w:eastAsia="Times New Roman" w:hAnsi="Times New Roman" w:cs="Times New Roman"/>
          <w:b/>
          <w:i/>
          <w:sz w:val="28"/>
          <w:u w:val="single"/>
        </w:rPr>
        <w:t>Правовая неопределенность понятий</w:t>
      </w:r>
    </w:p>
    <w:p w:rsidR="00376325" w:rsidRDefault="0025212B" w:rsidP="00282ED9">
      <w:pPr>
        <w:spacing w:after="0" w:line="240" w:lineRule="auto"/>
        <w:ind w:firstLine="709"/>
        <w:jc w:val="both"/>
      </w:pPr>
      <w:r>
        <w:rPr>
          <w:rFonts w:ascii="Times New Roman" w:eastAsia="Times New Roman" w:hAnsi="Times New Roman" w:cs="Times New Roman"/>
          <w:sz w:val="28"/>
        </w:rPr>
        <w:t>Пункт 36 статьи 3 УК определяет «организованную группу» как устойчивую группу лиц, заранее объединившихся для совершения одного или нескольких уголовных правонарушений. По позиции УЗПП, это техническое и слишком широкое определение: устойчивость, структура, руководитель, распределение ролей и планирование присущи не только организованной преступности, но и обычным группам соучастников, а также законным организациям.</w:t>
      </w:r>
    </w:p>
    <w:p w:rsidR="005B569E" w:rsidRPr="00F66821" w:rsidRDefault="0025212B" w:rsidP="005B569E">
      <w:pPr>
        <w:spacing w:after="0" w:line="240" w:lineRule="auto"/>
        <w:ind w:firstLine="709"/>
        <w:jc w:val="both"/>
        <w:rPr>
          <w:rFonts w:ascii="Times New Roman" w:hAnsi="Times New Roman" w:cs="Times New Roman"/>
          <w:sz w:val="28"/>
          <w:szCs w:val="28"/>
        </w:rPr>
      </w:pPr>
      <w:r>
        <w:rPr>
          <w:rFonts w:ascii="Times New Roman" w:eastAsia="Times New Roman" w:hAnsi="Times New Roman" w:cs="Times New Roman"/>
          <w:sz w:val="28"/>
        </w:rPr>
        <w:t>Пункт 24 статьи 3 УК собственного определения «преступной группы» не содержит, а лишь перечисляет ее виды. При этом «организованная группа» включена в этот перечень наряду с бандой, хотя банда по пункту 7 статьи 3 УК сама определяется как вооруженная разновидность организованной группы. В результате родовое понятие «преступная группа» по объему совпадает с чрезмерно широким видовым понятием «</w:t>
      </w:r>
      <w:r w:rsidRPr="00F66821">
        <w:rPr>
          <w:rFonts w:ascii="Times New Roman" w:eastAsia="Times New Roman" w:hAnsi="Times New Roman" w:cs="Times New Roman"/>
          <w:sz w:val="28"/>
        </w:rPr>
        <w:t xml:space="preserve">организованная группа» или оказывается </w:t>
      </w:r>
      <w:r w:rsidR="0069674D" w:rsidRPr="00F66821">
        <w:rPr>
          <w:rFonts w:ascii="Times New Roman" w:eastAsia="Times New Roman" w:hAnsi="Times New Roman" w:cs="Times New Roman"/>
          <w:sz w:val="28"/>
        </w:rPr>
        <w:t>даже у</w:t>
      </w:r>
      <w:r w:rsidRPr="00F66821">
        <w:rPr>
          <w:rFonts w:ascii="Times New Roman" w:eastAsia="Times New Roman" w:hAnsi="Times New Roman" w:cs="Times New Roman"/>
          <w:sz w:val="28"/>
        </w:rPr>
        <w:t xml:space="preserve">же него. </w:t>
      </w:r>
      <w:r w:rsidR="0069674D" w:rsidRPr="00F66821">
        <w:rPr>
          <w:rFonts w:ascii="Times New Roman" w:eastAsia="Times New Roman" w:hAnsi="Times New Roman" w:cs="Times New Roman"/>
          <w:sz w:val="28"/>
        </w:rPr>
        <w:t xml:space="preserve">Это смешивает </w:t>
      </w:r>
      <w:r w:rsidR="0069674D" w:rsidRPr="00F66821">
        <w:rPr>
          <w:rFonts w:ascii="Times New Roman" w:eastAsia="Times New Roman" w:hAnsi="Times New Roman" w:cs="Times New Roman"/>
          <w:sz w:val="28"/>
          <w:lang w:val="kk-KZ"/>
        </w:rPr>
        <w:t xml:space="preserve">родовые понятия с </w:t>
      </w:r>
      <w:r w:rsidRPr="00F66821">
        <w:rPr>
          <w:rFonts w:ascii="Times New Roman" w:eastAsia="Times New Roman" w:hAnsi="Times New Roman" w:cs="Times New Roman"/>
          <w:sz w:val="28"/>
        </w:rPr>
        <w:t>вид</w:t>
      </w:r>
      <w:r w:rsidR="0069674D" w:rsidRPr="00F66821">
        <w:rPr>
          <w:rFonts w:ascii="Times New Roman" w:eastAsia="Times New Roman" w:hAnsi="Times New Roman" w:cs="Times New Roman"/>
          <w:sz w:val="28"/>
          <w:lang w:val="kk-KZ"/>
        </w:rPr>
        <w:t xml:space="preserve">овыми </w:t>
      </w:r>
      <w:r w:rsidRPr="00F66821">
        <w:rPr>
          <w:rFonts w:ascii="Times New Roman" w:eastAsia="Times New Roman" w:hAnsi="Times New Roman" w:cs="Times New Roman"/>
          <w:sz w:val="28"/>
        </w:rPr>
        <w:t xml:space="preserve">и позволяет </w:t>
      </w:r>
      <w:r w:rsidR="0069674D" w:rsidRPr="00F66821">
        <w:rPr>
          <w:rFonts w:ascii="Times New Roman" w:eastAsia="Times New Roman" w:hAnsi="Times New Roman" w:cs="Times New Roman"/>
          <w:sz w:val="28"/>
          <w:lang w:val="kk-KZ"/>
        </w:rPr>
        <w:t xml:space="preserve">беспрепятственно отождествлять преступную </w:t>
      </w:r>
      <w:r w:rsidR="0069674D" w:rsidRPr="00F66821">
        <w:rPr>
          <w:rFonts w:ascii="Times New Roman" w:eastAsia="Times New Roman" w:hAnsi="Times New Roman" w:cs="Times New Roman"/>
          <w:sz w:val="28"/>
        </w:rPr>
        <w:t>«</w:t>
      </w:r>
      <w:r w:rsidRPr="00F66821">
        <w:rPr>
          <w:rFonts w:ascii="Times New Roman" w:eastAsia="Times New Roman" w:hAnsi="Times New Roman" w:cs="Times New Roman"/>
          <w:sz w:val="28"/>
        </w:rPr>
        <w:t>группу лиц</w:t>
      </w:r>
      <w:r w:rsidR="0069674D" w:rsidRPr="00F66821">
        <w:rPr>
          <w:rFonts w:ascii="Times New Roman" w:eastAsia="Times New Roman" w:hAnsi="Times New Roman" w:cs="Times New Roman"/>
          <w:sz w:val="28"/>
        </w:rPr>
        <w:t>»</w:t>
      </w:r>
      <w:r w:rsidRPr="00F66821">
        <w:rPr>
          <w:rFonts w:ascii="Times New Roman" w:eastAsia="Times New Roman" w:hAnsi="Times New Roman" w:cs="Times New Roman"/>
          <w:sz w:val="28"/>
        </w:rPr>
        <w:t xml:space="preserve">, </w:t>
      </w:r>
      <w:r w:rsidR="0069674D" w:rsidRPr="00F66821">
        <w:rPr>
          <w:rFonts w:ascii="Times New Roman" w:eastAsia="Times New Roman" w:hAnsi="Times New Roman" w:cs="Times New Roman"/>
          <w:sz w:val="28"/>
        </w:rPr>
        <w:t>«</w:t>
      </w:r>
      <w:r w:rsidRPr="00F66821">
        <w:rPr>
          <w:rFonts w:ascii="Times New Roman" w:eastAsia="Times New Roman" w:hAnsi="Times New Roman" w:cs="Times New Roman"/>
          <w:sz w:val="28"/>
        </w:rPr>
        <w:t>преступную группу</w:t>
      </w:r>
      <w:r w:rsidR="0069674D" w:rsidRPr="00F66821">
        <w:rPr>
          <w:rFonts w:ascii="Times New Roman" w:eastAsia="Times New Roman" w:hAnsi="Times New Roman" w:cs="Times New Roman"/>
          <w:sz w:val="28"/>
        </w:rPr>
        <w:t>»</w:t>
      </w:r>
      <w:r w:rsidRPr="00F66821">
        <w:rPr>
          <w:rFonts w:ascii="Times New Roman" w:eastAsia="Times New Roman" w:hAnsi="Times New Roman" w:cs="Times New Roman"/>
          <w:sz w:val="28"/>
        </w:rPr>
        <w:t xml:space="preserve"> и ОПГ.</w:t>
      </w:r>
      <w:r w:rsidR="005B569E" w:rsidRPr="00F66821">
        <w:rPr>
          <w:rFonts w:ascii="Times New Roman" w:hAnsi="Times New Roman" w:cs="Times New Roman"/>
          <w:sz w:val="28"/>
          <w:szCs w:val="28"/>
        </w:rPr>
        <w:t xml:space="preserve"> </w:t>
      </w:r>
    </w:p>
    <w:p w:rsidR="0069674D" w:rsidRDefault="005B569E" w:rsidP="005B569E">
      <w:pPr>
        <w:spacing w:after="0" w:line="240" w:lineRule="auto"/>
        <w:ind w:firstLine="709"/>
        <w:jc w:val="both"/>
        <w:rPr>
          <w:rFonts w:ascii="Times New Roman" w:hAnsi="Times New Roman" w:cs="Times New Roman"/>
          <w:sz w:val="28"/>
          <w:szCs w:val="28"/>
        </w:rPr>
      </w:pPr>
      <w:r w:rsidRPr="00F66821">
        <w:rPr>
          <w:rFonts w:ascii="Times New Roman" w:hAnsi="Times New Roman" w:cs="Times New Roman"/>
          <w:sz w:val="28"/>
          <w:szCs w:val="28"/>
        </w:rPr>
        <w:t>Если же под «организованной группой» иметь в</w:t>
      </w:r>
      <w:r w:rsidR="003E4E91" w:rsidRPr="00F66821">
        <w:rPr>
          <w:rFonts w:ascii="Times New Roman" w:hAnsi="Times New Roman" w:cs="Times New Roman"/>
          <w:sz w:val="28"/>
          <w:szCs w:val="28"/>
        </w:rPr>
        <w:t xml:space="preserve"> </w:t>
      </w:r>
      <w:r w:rsidRPr="00F66821">
        <w:rPr>
          <w:rFonts w:ascii="Times New Roman" w:hAnsi="Times New Roman" w:cs="Times New Roman"/>
          <w:sz w:val="28"/>
          <w:szCs w:val="28"/>
        </w:rPr>
        <w:t xml:space="preserve">виду именно организованную </w:t>
      </w:r>
      <w:r>
        <w:rPr>
          <w:rFonts w:ascii="Times New Roman" w:hAnsi="Times New Roman" w:cs="Times New Roman"/>
          <w:sz w:val="28"/>
          <w:szCs w:val="28"/>
        </w:rPr>
        <w:t xml:space="preserve">преступную группу (ОПГ), то вполне логично, что при законодательном определении некоторых видов «преступных групп» из п.24 ст.3 УК РК термин «организованная группа» в самом начале этих определений используется как родовой для них класс явлений. Например, все определения банды, преступной организации и т.п. начинаются с того, что это «организованная группа». Это означает, что все формы организованной преступности так или иначе связаны с ОПГ, то есть по сути являются уровневыми разновидностями ОПГ. </w:t>
      </w:r>
    </w:p>
    <w:p w:rsidR="005B569E" w:rsidRPr="00F66821" w:rsidRDefault="0069674D" w:rsidP="005B569E">
      <w:pPr>
        <w:spacing w:after="0" w:line="240" w:lineRule="auto"/>
        <w:ind w:firstLine="709"/>
        <w:jc w:val="both"/>
        <w:rPr>
          <w:rFonts w:ascii="Times New Roman" w:hAnsi="Times New Roman" w:cs="Times New Roman"/>
          <w:sz w:val="28"/>
          <w:szCs w:val="28"/>
        </w:rPr>
      </w:pPr>
      <w:r w:rsidRPr="0069674D">
        <w:rPr>
          <w:rFonts w:ascii="Times New Roman" w:hAnsi="Times New Roman" w:cs="Times New Roman"/>
          <w:sz w:val="28"/>
          <w:szCs w:val="28"/>
        </w:rPr>
        <w:t xml:space="preserve">Такое </w:t>
      </w:r>
      <w:r w:rsidRPr="00F66821">
        <w:rPr>
          <w:rFonts w:ascii="Times New Roman" w:hAnsi="Times New Roman" w:cs="Times New Roman"/>
          <w:sz w:val="28"/>
          <w:szCs w:val="28"/>
        </w:rPr>
        <w:t xml:space="preserve">отождествление особенно опасно при применении статьи 262 УК, которая устанавливает самостоятельную ответственность за создание, руководство и участие в ОПГ или преступной организации независимо от совершения конкретного преступления. Поэтому понятие ОПГ должно иметь содержательные признаки, отличающие ее </w:t>
      </w:r>
      <w:r w:rsidR="00E34361" w:rsidRPr="00F66821">
        <w:rPr>
          <w:rFonts w:ascii="Times New Roman" w:hAnsi="Times New Roman" w:cs="Times New Roman"/>
          <w:sz w:val="28"/>
          <w:szCs w:val="28"/>
        </w:rPr>
        <w:t xml:space="preserve">как </w:t>
      </w:r>
      <w:r w:rsidRPr="00F66821">
        <w:rPr>
          <w:rFonts w:ascii="Times New Roman" w:hAnsi="Times New Roman" w:cs="Times New Roman"/>
          <w:sz w:val="28"/>
          <w:szCs w:val="28"/>
        </w:rPr>
        <w:t>о</w:t>
      </w:r>
      <w:r w:rsidR="00E34361" w:rsidRPr="00F66821">
        <w:rPr>
          <w:rFonts w:ascii="Times New Roman" w:hAnsi="Times New Roman" w:cs="Times New Roman"/>
          <w:sz w:val="28"/>
          <w:szCs w:val="28"/>
        </w:rPr>
        <w:t>т обычного группового соучастия, так и от банды.</w:t>
      </w:r>
    </w:p>
    <w:p w:rsidR="00E34361" w:rsidRPr="00F66821" w:rsidRDefault="00E34361" w:rsidP="005B569E">
      <w:pPr>
        <w:spacing w:after="0" w:line="240" w:lineRule="auto"/>
        <w:ind w:firstLine="709"/>
        <w:jc w:val="both"/>
        <w:rPr>
          <w:rFonts w:ascii="Times New Roman" w:hAnsi="Times New Roman" w:cs="Times New Roman"/>
          <w:sz w:val="28"/>
          <w:szCs w:val="28"/>
        </w:rPr>
      </w:pPr>
      <w:r w:rsidRPr="00F66821">
        <w:rPr>
          <w:rFonts w:ascii="Times New Roman" w:hAnsi="Times New Roman" w:cs="Times New Roman"/>
          <w:sz w:val="28"/>
          <w:szCs w:val="28"/>
        </w:rPr>
        <w:lastRenderedPageBreak/>
        <w:t>Банда создается для вооруженного нападения и единовременных обогащений; для ОПГ же нападение или угроза им — средство установления контроля над бизнесом для получения постоянного дохода или иной материальной выгоды.</w:t>
      </w:r>
    </w:p>
    <w:p w:rsidR="00627915" w:rsidRPr="00F66821" w:rsidRDefault="00627915" w:rsidP="00282ED9">
      <w:pPr>
        <w:spacing w:after="0" w:line="240" w:lineRule="auto"/>
        <w:ind w:firstLine="709"/>
        <w:jc w:val="both"/>
      </w:pPr>
    </w:p>
    <w:p w:rsidR="00376325" w:rsidRPr="00F66821" w:rsidRDefault="0025212B" w:rsidP="00282ED9">
      <w:pPr>
        <w:keepNext/>
        <w:spacing w:after="0" w:line="240" w:lineRule="auto"/>
        <w:jc w:val="both"/>
        <w:rPr>
          <w:i/>
          <w:u w:val="single"/>
        </w:rPr>
      </w:pPr>
      <w:r w:rsidRPr="00F66821">
        <w:rPr>
          <w:rFonts w:ascii="Times New Roman" w:eastAsia="Times New Roman" w:hAnsi="Times New Roman" w:cs="Times New Roman"/>
          <w:b/>
          <w:i/>
          <w:sz w:val="28"/>
          <w:u w:val="single"/>
        </w:rPr>
        <w:t xml:space="preserve">Почему поправка в статью 31 УК </w:t>
      </w:r>
      <w:r w:rsidR="00245E0B" w:rsidRPr="00F66821">
        <w:rPr>
          <w:rFonts w:ascii="Times New Roman" w:eastAsia="Times New Roman" w:hAnsi="Times New Roman" w:cs="Times New Roman"/>
          <w:b/>
          <w:i/>
          <w:sz w:val="28"/>
          <w:u w:val="single"/>
        </w:rPr>
        <w:t>и нормативные постановления Верховного суда не решаю</w:t>
      </w:r>
      <w:r w:rsidRPr="00F66821">
        <w:rPr>
          <w:rFonts w:ascii="Times New Roman" w:eastAsia="Times New Roman" w:hAnsi="Times New Roman" w:cs="Times New Roman"/>
          <w:b/>
          <w:i/>
          <w:sz w:val="28"/>
          <w:u w:val="single"/>
        </w:rPr>
        <w:t>т проблему</w:t>
      </w:r>
      <w:r w:rsidR="00245E0B" w:rsidRPr="00F66821">
        <w:rPr>
          <w:rFonts w:ascii="Times New Roman" w:eastAsia="Times New Roman" w:hAnsi="Times New Roman" w:cs="Times New Roman"/>
          <w:b/>
          <w:i/>
          <w:sz w:val="28"/>
          <w:u w:val="single"/>
        </w:rPr>
        <w:t>.</w:t>
      </w:r>
    </w:p>
    <w:p w:rsidR="00376325" w:rsidRPr="00F66821" w:rsidRDefault="0025212B" w:rsidP="00282ED9">
      <w:pPr>
        <w:spacing w:after="0" w:line="240" w:lineRule="auto"/>
        <w:ind w:firstLine="709"/>
        <w:jc w:val="both"/>
      </w:pPr>
      <w:r w:rsidRPr="00F66821">
        <w:rPr>
          <w:rFonts w:ascii="Times New Roman" w:eastAsia="Times New Roman" w:hAnsi="Times New Roman" w:cs="Times New Roman"/>
          <w:sz w:val="28"/>
        </w:rPr>
        <w:t xml:space="preserve">Законом от 16 июля 2025 года № 210-VIII часть 6 статьи 31 УК дополнена положением, по которому учредители, руководители и работники юридического лица не признаются преступной группой только в силу организационно-штатной структуры и совершения преступления в связи с деятельностью организации, </w:t>
      </w:r>
      <w:r w:rsidR="00967A99" w:rsidRPr="00F66821">
        <w:rPr>
          <w:rFonts w:ascii="Times New Roman" w:eastAsia="Times New Roman" w:hAnsi="Times New Roman" w:cs="Times New Roman"/>
          <w:sz w:val="28"/>
        </w:rPr>
        <w:t xml:space="preserve">за исключением </w:t>
      </w:r>
      <w:r w:rsidRPr="00F66821">
        <w:rPr>
          <w:rFonts w:ascii="Times New Roman" w:eastAsia="Times New Roman" w:hAnsi="Times New Roman" w:cs="Times New Roman"/>
          <w:sz w:val="28"/>
        </w:rPr>
        <w:t>случая, когда организация или ее подразделение заведомо созданы для одного или нескольких преступлений. Поправка вступила в силу 16 сентября 2025 года.</w:t>
      </w:r>
    </w:p>
    <w:p w:rsidR="00245E0B" w:rsidRPr="00F66821" w:rsidRDefault="00E44DDC" w:rsidP="00245E0B">
      <w:pPr>
        <w:spacing w:after="0" w:line="240" w:lineRule="auto"/>
        <w:ind w:firstLine="708"/>
        <w:jc w:val="both"/>
        <w:rPr>
          <w:rFonts w:ascii="Times New Roman" w:eastAsia="Times New Roman" w:hAnsi="Times New Roman" w:cs="Times New Roman"/>
          <w:sz w:val="28"/>
        </w:rPr>
      </w:pPr>
      <w:r w:rsidRPr="00F66821">
        <w:rPr>
          <w:rFonts w:ascii="Times New Roman" w:eastAsia="Times New Roman" w:hAnsi="Times New Roman" w:cs="Times New Roman"/>
          <w:sz w:val="28"/>
        </w:rPr>
        <w:t>Согласно</w:t>
      </w:r>
      <w:r w:rsidR="0025212B" w:rsidRPr="00F66821">
        <w:rPr>
          <w:rFonts w:ascii="Times New Roman" w:eastAsia="Times New Roman" w:hAnsi="Times New Roman" w:cs="Times New Roman"/>
          <w:sz w:val="28"/>
        </w:rPr>
        <w:t xml:space="preserve"> позиции УЗПП, эта</w:t>
      </w:r>
      <w:r w:rsidR="00967A99" w:rsidRPr="00F66821">
        <w:rPr>
          <w:rFonts w:ascii="Times New Roman" w:eastAsia="Times New Roman" w:hAnsi="Times New Roman" w:cs="Times New Roman"/>
          <w:sz w:val="28"/>
        </w:rPr>
        <w:t xml:space="preserve"> норма не может считаться полноценным</w:t>
      </w:r>
      <w:r w:rsidR="0025212B" w:rsidRPr="00F66821">
        <w:rPr>
          <w:rFonts w:ascii="Times New Roman" w:eastAsia="Times New Roman" w:hAnsi="Times New Roman" w:cs="Times New Roman"/>
          <w:sz w:val="28"/>
        </w:rPr>
        <w:t xml:space="preserve"> исполнением рекомендации</w:t>
      </w:r>
      <w:r w:rsidR="00967A99" w:rsidRPr="00F66821">
        <w:rPr>
          <w:rFonts w:ascii="Times New Roman" w:eastAsia="Times New Roman" w:hAnsi="Times New Roman" w:cs="Times New Roman"/>
          <w:sz w:val="28"/>
        </w:rPr>
        <w:t xml:space="preserve"> НПКС, </w:t>
      </w:r>
      <w:r w:rsidR="00245E0B" w:rsidRPr="00F66821">
        <w:rPr>
          <w:rFonts w:ascii="Times New Roman" w:eastAsia="Times New Roman" w:hAnsi="Times New Roman" w:cs="Times New Roman"/>
          <w:sz w:val="28"/>
        </w:rPr>
        <w:t xml:space="preserve">поскольку </w:t>
      </w:r>
      <w:r w:rsidRPr="00F66821">
        <w:rPr>
          <w:rFonts w:ascii="Times New Roman" w:eastAsia="Times New Roman" w:hAnsi="Times New Roman" w:cs="Times New Roman"/>
          <w:sz w:val="28"/>
        </w:rPr>
        <w:t>обусловлена общеуголовной «преступной целью</w:t>
      </w:r>
      <w:r w:rsidR="00967A99" w:rsidRPr="00F66821">
        <w:rPr>
          <w:rFonts w:ascii="Times New Roman" w:eastAsia="Times New Roman" w:hAnsi="Times New Roman" w:cs="Times New Roman"/>
          <w:sz w:val="28"/>
        </w:rPr>
        <w:t>» предприятия</w:t>
      </w:r>
      <w:r w:rsidR="0025212B" w:rsidRPr="00F66821">
        <w:rPr>
          <w:rFonts w:ascii="Times New Roman" w:eastAsia="Times New Roman" w:hAnsi="Times New Roman" w:cs="Times New Roman"/>
          <w:sz w:val="28"/>
        </w:rPr>
        <w:t xml:space="preserve">, тогда как статья 262 </w:t>
      </w:r>
      <w:r w:rsidR="00245E0B" w:rsidRPr="00F66821">
        <w:rPr>
          <w:rFonts w:ascii="Times New Roman" w:eastAsia="Times New Roman" w:hAnsi="Times New Roman" w:cs="Times New Roman"/>
          <w:sz w:val="28"/>
        </w:rPr>
        <w:t xml:space="preserve">одним своим наличием </w:t>
      </w:r>
      <w:r w:rsidR="0025212B" w:rsidRPr="00F66821">
        <w:rPr>
          <w:rFonts w:ascii="Times New Roman" w:eastAsia="Times New Roman" w:hAnsi="Times New Roman" w:cs="Times New Roman"/>
          <w:sz w:val="28"/>
        </w:rPr>
        <w:t>требует установ</w:t>
      </w:r>
      <w:r w:rsidR="00245E0B" w:rsidRPr="00F66821">
        <w:rPr>
          <w:rFonts w:ascii="Times New Roman" w:eastAsia="Times New Roman" w:hAnsi="Times New Roman" w:cs="Times New Roman"/>
          <w:sz w:val="28"/>
        </w:rPr>
        <w:t xml:space="preserve">ления </w:t>
      </w:r>
      <w:r w:rsidR="00967A99" w:rsidRPr="00F66821">
        <w:rPr>
          <w:rFonts w:ascii="Times New Roman" w:eastAsia="Times New Roman" w:hAnsi="Times New Roman" w:cs="Times New Roman"/>
          <w:sz w:val="28"/>
        </w:rPr>
        <w:t>специальной цели</w:t>
      </w:r>
      <w:r w:rsidR="0025212B" w:rsidRPr="00F66821">
        <w:rPr>
          <w:rFonts w:ascii="Times New Roman" w:eastAsia="Times New Roman" w:hAnsi="Times New Roman" w:cs="Times New Roman"/>
          <w:sz w:val="28"/>
        </w:rPr>
        <w:t xml:space="preserve"> </w:t>
      </w:r>
      <w:r w:rsidR="00967A99" w:rsidRPr="00F66821">
        <w:rPr>
          <w:rFonts w:ascii="Times New Roman" w:eastAsia="Times New Roman" w:hAnsi="Times New Roman" w:cs="Times New Roman"/>
          <w:sz w:val="28"/>
        </w:rPr>
        <w:t>- создание</w:t>
      </w:r>
      <w:r w:rsidR="0025212B" w:rsidRPr="00F66821">
        <w:rPr>
          <w:rFonts w:ascii="Times New Roman" w:eastAsia="Times New Roman" w:hAnsi="Times New Roman" w:cs="Times New Roman"/>
          <w:sz w:val="28"/>
        </w:rPr>
        <w:t xml:space="preserve"> именно ОПГ. </w:t>
      </w:r>
      <w:r w:rsidR="00967A99" w:rsidRPr="00F66821">
        <w:rPr>
          <w:rFonts w:ascii="Times New Roman" w:eastAsia="Times New Roman" w:hAnsi="Times New Roman" w:cs="Times New Roman"/>
          <w:sz w:val="28"/>
        </w:rPr>
        <w:t xml:space="preserve">Кроме того, предприятия как юридические лица, </w:t>
      </w:r>
      <w:r w:rsidR="00245E0B" w:rsidRPr="00F66821">
        <w:rPr>
          <w:rFonts w:ascii="Times New Roman" w:eastAsia="Times New Roman" w:hAnsi="Times New Roman" w:cs="Times New Roman"/>
          <w:sz w:val="28"/>
        </w:rPr>
        <w:t>совершившие общеуголовные преступления</w:t>
      </w:r>
      <w:r w:rsidR="00967A99" w:rsidRPr="00F66821">
        <w:rPr>
          <w:rFonts w:ascii="Times New Roman" w:eastAsia="Times New Roman" w:hAnsi="Times New Roman" w:cs="Times New Roman"/>
          <w:sz w:val="28"/>
        </w:rPr>
        <w:t xml:space="preserve">, не имеют отношения к </w:t>
      </w:r>
      <w:r w:rsidR="0007106E" w:rsidRPr="00F66821">
        <w:rPr>
          <w:rFonts w:ascii="Times New Roman" w:eastAsia="Times New Roman" w:hAnsi="Times New Roman" w:cs="Times New Roman"/>
          <w:sz w:val="28"/>
        </w:rPr>
        <w:t xml:space="preserve">созданию </w:t>
      </w:r>
      <w:r w:rsidR="0025212B" w:rsidRPr="00F66821">
        <w:rPr>
          <w:rFonts w:ascii="Times New Roman" w:eastAsia="Times New Roman" w:hAnsi="Times New Roman" w:cs="Times New Roman"/>
          <w:sz w:val="28"/>
        </w:rPr>
        <w:t>ОПГ</w:t>
      </w:r>
      <w:r w:rsidR="00245E0B" w:rsidRPr="00F66821">
        <w:rPr>
          <w:rFonts w:ascii="Times New Roman" w:eastAsia="Times New Roman" w:hAnsi="Times New Roman" w:cs="Times New Roman"/>
          <w:sz w:val="28"/>
        </w:rPr>
        <w:t xml:space="preserve">. </w:t>
      </w:r>
      <w:r w:rsidR="00967A99" w:rsidRPr="00F66821">
        <w:rPr>
          <w:rFonts w:ascii="Times New Roman" w:eastAsia="Times New Roman" w:hAnsi="Times New Roman" w:cs="Times New Roman"/>
          <w:sz w:val="28"/>
        </w:rPr>
        <w:t xml:space="preserve">ОПГ </w:t>
      </w:r>
      <w:r w:rsidR="0007106E" w:rsidRPr="00F66821">
        <w:rPr>
          <w:rFonts w:ascii="Times New Roman" w:eastAsia="Times New Roman" w:hAnsi="Times New Roman" w:cs="Times New Roman"/>
          <w:sz w:val="28"/>
        </w:rPr>
        <w:t xml:space="preserve">как </w:t>
      </w:r>
      <w:r w:rsidR="0025212B" w:rsidRPr="00F66821">
        <w:rPr>
          <w:rFonts w:ascii="Times New Roman" w:eastAsia="Times New Roman" w:hAnsi="Times New Roman" w:cs="Times New Roman"/>
          <w:sz w:val="28"/>
        </w:rPr>
        <w:t>неформальное объединение физических лиц</w:t>
      </w:r>
      <w:r w:rsidR="0007106E" w:rsidRPr="00F66821">
        <w:rPr>
          <w:rFonts w:ascii="Times New Roman" w:eastAsia="Times New Roman" w:hAnsi="Times New Roman" w:cs="Times New Roman"/>
          <w:sz w:val="28"/>
        </w:rPr>
        <w:t xml:space="preserve"> создают физические лица, а не юридические. </w:t>
      </w:r>
    </w:p>
    <w:p w:rsidR="00245E0B" w:rsidRPr="00F66821" w:rsidRDefault="00245E0B" w:rsidP="00245E0B">
      <w:pPr>
        <w:spacing w:after="0" w:line="240" w:lineRule="auto"/>
        <w:ind w:firstLine="708"/>
        <w:jc w:val="both"/>
      </w:pPr>
      <w:r w:rsidRPr="00F66821">
        <w:rPr>
          <w:rFonts w:ascii="Times New Roman" w:eastAsia="Times New Roman" w:hAnsi="Times New Roman" w:cs="Times New Roman"/>
          <w:sz w:val="28"/>
        </w:rPr>
        <w:t>Конституционный Суд указал на необходимость различать законно созданные предпринимательские объединения, допустившие хозяйственные правонарушения, и преступные группы, изначально созданные в противоправных целях, и установил, что трансформация законной структуры в противоправную не должна сама по себе служить критерием преступной группы. Соответственно, о</w:t>
      </w:r>
      <w:r w:rsidR="0025212B" w:rsidRPr="00F66821">
        <w:rPr>
          <w:rFonts w:ascii="Times New Roman" w:eastAsia="Times New Roman" w:hAnsi="Times New Roman" w:cs="Times New Roman"/>
          <w:sz w:val="28"/>
        </w:rPr>
        <w:t xml:space="preserve">рганизационная структура юридического лица, даже </w:t>
      </w:r>
      <w:r w:rsidRPr="00F66821">
        <w:rPr>
          <w:rFonts w:ascii="Times New Roman" w:eastAsia="Times New Roman" w:hAnsi="Times New Roman" w:cs="Times New Roman"/>
          <w:sz w:val="28"/>
        </w:rPr>
        <w:t xml:space="preserve">заведомо </w:t>
      </w:r>
      <w:r w:rsidR="0025212B" w:rsidRPr="00F66821">
        <w:rPr>
          <w:rFonts w:ascii="Times New Roman" w:eastAsia="Times New Roman" w:hAnsi="Times New Roman" w:cs="Times New Roman"/>
          <w:sz w:val="28"/>
        </w:rPr>
        <w:t xml:space="preserve">использованного для </w:t>
      </w:r>
      <w:r w:rsidR="0007106E" w:rsidRPr="00F66821">
        <w:rPr>
          <w:rFonts w:ascii="Times New Roman" w:eastAsia="Times New Roman" w:hAnsi="Times New Roman" w:cs="Times New Roman"/>
          <w:sz w:val="28"/>
        </w:rPr>
        <w:t xml:space="preserve">экономического </w:t>
      </w:r>
      <w:r w:rsidR="0025212B" w:rsidRPr="00F66821">
        <w:rPr>
          <w:rFonts w:ascii="Times New Roman" w:eastAsia="Times New Roman" w:hAnsi="Times New Roman" w:cs="Times New Roman"/>
          <w:sz w:val="28"/>
        </w:rPr>
        <w:t>правонарушения, сама по себе не доказывает создание ОПГ, руководство ею или участие в ней.</w:t>
      </w:r>
      <w:r w:rsidRPr="00F66821">
        <w:t xml:space="preserve"> </w:t>
      </w:r>
    </w:p>
    <w:p w:rsidR="00376325" w:rsidRPr="00F66821" w:rsidRDefault="006E2054" w:rsidP="00245E0B">
      <w:pPr>
        <w:spacing w:after="0" w:line="240" w:lineRule="auto"/>
        <w:ind w:firstLine="708"/>
        <w:jc w:val="both"/>
      </w:pPr>
      <w:r w:rsidRPr="00F66821">
        <w:rPr>
          <w:rFonts w:ascii="Times New Roman" w:eastAsia="Times New Roman" w:hAnsi="Times New Roman" w:cs="Times New Roman"/>
          <w:sz w:val="28"/>
        </w:rPr>
        <w:t xml:space="preserve">К сожалению, </w:t>
      </w:r>
      <w:r w:rsidR="006546B8" w:rsidRPr="00F66821">
        <w:rPr>
          <w:rFonts w:ascii="Times New Roman" w:eastAsia="Times New Roman" w:hAnsi="Times New Roman" w:cs="Times New Roman"/>
          <w:sz w:val="28"/>
        </w:rPr>
        <w:t xml:space="preserve">соблюдения последнего положения трудно добиться поправками в </w:t>
      </w:r>
      <w:r w:rsidR="00A15B7B">
        <w:rPr>
          <w:rFonts w:ascii="Times New Roman" w:eastAsia="Times New Roman" w:hAnsi="Times New Roman" w:cs="Times New Roman"/>
          <w:sz w:val="28"/>
        </w:rPr>
        <w:t>н</w:t>
      </w:r>
      <w:r w:rsidR="0025212B" w:rsidRPr="00F66821">
        <w:rPr>
          <w:rFonts w:ascii="Times New Roman" w:eastAsia="Times New Roman" w:hAnsi="Times New Roman" w:cs="Times New Roman"/>
          <w:sz w:val="28"/>
        </w:rPr>
        <w:t xml:space="preserve">ормативные постановления Верховного Суда </w:t>
      </w:r>
      <w:r w:rsidR="006546B8" w:rsidRPr="00F66821">
        <w:rPr>
          <w:rFonts w:ascii="Times New Roman" w:eastAsia="Times New Roman" w:hAnsi="Times New Roman" w:cs="Times New Roman"/>
          <w:sz w:val="28"/>
        </w:rPr>
        <w:t xml:space="preserve">о признаках ОПГ, так как они </w:t>
      </w:r>
      <w:r w:rsidR="0025212B" w:rsidRPr="00F66821">
        <w:rPr>
          <w:rFonts w:ascii="Times New Roman" w:eastAsia="Times New Roman" w:hAnsi="Times New Roman" w:cs="Times New Roman"/>
          <w:sz w:val="28"/>
        </w:rPr>
        <w:t>не заменяют четкого законодательного определения</w:t>
      </w:r>
      <w:r w:rsidR="006546B8" w:rsidRPr="00F66821">
        <w:rPr>
          <w:rFonts w:ascii="Times New Roman" w:eastAsia="Times New Roman" w:hAnsi="Times New Roman" w:cs="Times New Roman"/>
          <w:sz w:val="28"/>
        </w:rPr>
        <w:t xml:space="preserve"> ОПГ</w:t>
      </w:r>
      <w:r w:rsidR="0025212B" w:rsidRPr="00F66821">
        <w:rPr>
          <w:rFonts w:ascii="Times New Roman" w:eastAsia="Times New Roman" w:hAnsi="Times New Roman" w:cs="Times New Roman"/>
          <w:sz w:val="28"/>
        </w:rPr>
        <w:t>: Верховный Суд может уточнять применение нормы, но не изменять ее содержание.</w:t>
      </w:r>
    </w:p>
    <w:p w:rsidR="00175A67" w:rsidRPr="00F66821" w:rsidRDefault="00175A67" w:rsidP="00282ED9">
      <w:pPr>
        <w:spacing w:after="0" w:line="240" w:lineRule="auto"/>
        <w:ind w:firstLine="709"/>
        <w:jc w:val="both"/>
      </w:pPr>
    </w:p>
    <w:p w:rsidR="00376325" w:rsidRPr="00F66821" w:rsidRDefault="0025212B" w:rsidP="00282ED9">
      <w:pPr>
        <w:keepNext/>
        <w:spacing w:after="0" w:line="240" w:lineRule="auto"/>
        <w:jc w:val="both"/>
        <w:rPr>
          <w:i/>
          <w:u w:val="single"/>
        </w:rPr>
      </w:pPr>
      <w:r w:rsidRPr="00F66821">
        <w:rPr>
          <w:rFonts w:ascii="Times New Roman" w:eastAsia="Times New Roman" w:hAnsi="Times New Roman" w:cs="Times New Roman"/>
          <w:b/>
          <w:i/>
          <w:sz w:val="28"/>
          <w:u w:val="single"/>
        </w:rPr>
        <w:t>Содержательные признаки ОПГ</w:t>
      </w:r>
    </w:p>
    <w:p w:rsidR="00376325" w:rsidRPr="00F66821" w:rsidRDefault="0069674D" w:rsidP="00322C59">
      <w:pPr>
        <w:spacing w:after="0" w:line="240" w:lineRule="auto"/>
        <w:ind w:firstLine="709"/>
        <w:jc w:val="both"/>
        <w:rPr>
          <w:rFonts w:ascii="Times New Roman" w:eastAsia="Times New Roman" w:hAnsi="Times New Roman" w:cs="Times New Roman"/>
          <w:sz w:val="28"/>
        </w:rPr>
      </w:pPr>
      <w:r w:rsidRPr="00F66821">
        <w:rPr>
          <w:rFonts w:ascii="Times New Roman" w:eastAsia="Times New Roman" w:hAnsi="Times New Roman" w:cs="Times New Roman"/>
          <w:sz w:val="28"/>
        </w:rPr>
        <w:t>Позиция</w:t>
      </w:r>
      <w:r w:rsidR="0025212B" w:rsidRPr="00F66821">
        <w:rPr>
          <w:rFonts w:ascii="Times New Roman" w:eastAsia="Times New Roman" w:hAnsi="Times New Roman" w:cs="Times New Roman"/>
          <w:sz w:val="28"/>
        </w:rPr>
        <w:t xml:space="preserve"> УЗПП</w:t>
      </w:r>
      <w:r w:rsidRPr="00F66821">
        <w:rPr>
          <w:rFonts w:ascii="Times New Roman" w:eastAsia="Times New Roman" w:hAnsi="Times New Roman" w:cs="Times New Roman"/>
          <w:sz w:val="28"/>
        </w:rPr>
        <w:t xml:space="preserve"> состоит в том</w:t>
      </w:r>
      <w:r w:rsidR="0025212B" w:rsidRPr="00F66821">
        <w:rPr>
          <w:rFonts w:ascii="Times New Roman" w:eastAsia="Times New Roman" w:hAnsi="Times New Roman" w:cs="Times New Roman"/>
          <w:sz w:val="28"/>
        </w:rPr>
        <w:t xml:space="preserve">, </w:t>
      </w:r>
      <w:r w:rsidRPr="00F66821">
        <w:rPr>
          <w:rFonts w:ascii="Times New Roman" w:eastAsia="Times New Roman" w:hAnsi="Times New Roman" w:cs="Times New Roman"/>
          <w:sz w:val="28"/>
        </w:rPr>
        <w:t xml:space="preserve">что </w:t>
      </w:r>
      <w:r w:rsidR="0025212B" w:rsidRPr="00F66821">
        <w:rPr>
          <w:rFonts w:ascii="Times New Roman" w:eastAsia="Times New Roman" w:hAnsi="Times New Roman" w:cs="Times New Roman"/>
          <w:sz w:val="28"/>
        </w:rPr>
        <w:t xml:space="preserve">ОПГ — </w:t>
      </w:r>
      <w:r w:rsidR="0007106E" w:rsidRPr="00F66821">
        <w:rPr>
          <w:rFonts w:ascii="Times New Roman" w:eastAsia="Times New Roman" w:hAnsi="Times New Roman" w:cs="Times New Roman"/>
          <w:sz w:val="28"/>
        </w:rPr>
        <w:t xml:space="preserve">это </w:t>
      </w:r>
      <w:r w:rsidR="0025212B" w:rsidRPr="00F66821">
        <w:rPr>
          <w:rFonts w:ascii="Times New Roman" w:eastAsia="Times New Roman" w:hAnsi="Times New Roman" w:cs="Times New Roman"/>
          <w:sz w:val="28"/>
        </w:rPr>
        <w:t xml:space="preserve">не просто </w:t>
      </w:r>
      <w:r w:rsidR="0007106E" w:rsidRPr="00F66821">
        <w:rPr>
          <w:rFonts w:ascii="Times New Roman" w:eastAsia="Times New Roman" w:hAnsi="Times New Roman" w:cs="Times New Roman"/>
          <w:sz w:val="28"/>
        </w:rPr>
        <w:t>техническ</w:t>
      </w:r>
      <w:r w:rsidR="00322C59" w:rsidRPr="00F66821">
        <w:rPr>
          <w:rFonts w:ascii="Times New Roman" w:eastAsia="Times New Roman" w:hAnsi="Times New Roman" w:cs="Times New Roman"/>
          <w:sz w:val="28"/>
        </w:rPr>
        <w:t xml:space="preserve">ая степень организованности преступной группы лиц </w:t>
      </w:r>
      <w:r w:rsidR="0007106E" w:rsidRPr="00F66821">
        <w:rPr>
          <w:rFonts w:ascii="Times New Roman" w:eastAsia="Times New Roman" w:hAnsi="Times New Roman" w:cs="Times New Roman"/>
          <w:sz w:val="28"/>
        </w:rPr>
        <w:t xml:space="preserve">в виде </w:t>
      </w:r>
      <w:r w:rsidR="00322C59" w:rsidRPr="00F66821">
        <w:rPr>
          <w:rFonts w:ascii="Times New Roman" w:eastAsia="Times New Roman" w:hAnsi="Times New Roman" w:cs="Times New Roman"/>
          <w:sz w:val="28"/>
        </w:rPr>
        <w:t xml:space="preserve">её </w:t>
      </w:r>
      <w:r w:rsidR="0007106E" w:rsidRPr="00F66821">
        <w:rPr>
          <w:rFonts w:ascii="Times New Roman" w:eastAsia="Times New Roman" w:hAnsi="Times New Roman" w:cs="Times New Roman"/>
          <w:sz w:val="28"/>
        </w:rPr>
        <w:t>устойчиво</w:t>
      </w:r>
      <w:r w:rsidR="00322C59" w:rsidRPr="00F66821">
        <w:rPr>
          <w:rFonts w:ascii="Times New Roman" w:eastAsia="Times New Roman" w:hAnsi="Times New Roman" w:cs="Times New Roman"/>
          <w:sz w:val="28"/>
        </w:rPr>
        <w:t xml:space="preserve">сти при </w:t>
      </w:r>
      <w:r w:rsidR="0007106E" w:rsidRPr="00F66821">
        <w:rPr>
          <w:rFonts w:ascii="Times New Roman" w:eastAsia="Times New Roman" w:hAnsi="Times New Roman" w:cs="Times New Roman"/>
          <w:sz w:val="28"/>
        </w:rPr>
        <w:t>соверш</w:t>
      </w:r>
      <w:r w:rsidR="00322C59" w:rsidRPr="00F66821">
        <w:rPr>
          <w:rFonts w:ascii="Times New Roman" w:eastAsia="Times New Roman" w:hAnsi="Times New Roman" w:cs="Times New Roman"/>
          <w:sz w:val="28"/>
        </w:rPr>
        <w:t>ении преступлений</w:t>
      </w:r>
      <w:r w:rsidR="0025212B" w:rsidRPr="00F66821">
        <w:rPr>
          <w:rFonts w:ascii="Times New Roman" w:eastAsia="Times New Roman" w:hAnsi="Times New Roman" w:cs="Times New Roman"/>
          <w:sz w:val="28"/>
        </w:rPr>
        <w:t xml:space="preserve">, а системное преступное объединение, </w:t>
      </w:r>
      <w:r w:rsidR="0007106E" w:rsidRPr="00F66821">
        <w:rPr>
          <w:rFonts w:ascii="Times New Roman" w:eastAsia="Times New Roman" w:hAnsi="Times New Roman" w:cs="Times New Roman"/>
          <w:sz w:val="28"/>
        </w:rPr>
        <w:t xml:space="preserve">изначально </w:t>
      </w:r>
      <w:r w:rsidR="0025212B" w:rsidRPr="00F66821">
        <w:rPr>
          <w:rFonts w:ascii="Times New Roman" w:eastAsia="Times New Roman" w:hAnsi="Times New Roman" w:cs="Times New Roman"/>
          <w:sz w:val="28"/>
        </w:rPr>
        <w:t xml:space="preserve">созданное </w:t>
      </w:r>
      <w:r w:rsidR="00322C59" w:rsidRPr="00F66821">
        <w:rPr>
          <w:rFonts w:ascii="Times New Roman" w:eastAsia="Times New Roman" w:hAnsi="Times New Roman" w:cs="Times New Roman"/>
          <w:sz w:val="28"/>
        </w:rPr>
        <w:t xml:space="preserve">исключительно </w:t>
      </w:r>
      <w:r w:rsidR="0025212B" w:rsidRPr="00F66821">
        <w:rPr>
          <w:rFonts w:ascii="Times New Roman" w:eastAsia="Times New Roman" w:hAnsi="Times New Roman" w:cs="Times New Roman"/>
          <w:sz w:val="28"/>
        </w:rPr>
        <w:t>как криминальное предприятие. Его цель — постоянный доход или иная материальная выгода от противоправного контроля над преступными, теневыми и иными видами бизнеса. Принудительная сила, коррупционные связи, административный ресурс, шантаж и иное деструктивн</w:t>
      </w:r>
      <w:r w:rsidR="0007106E" w:rsidRPr="00F66821">
        <w:rPr>
          <w:rFonts w:ascii="Times New Roman" w:eastAsia="Times New Roman" w:hAnsi="Times New Roman" w:cs="Times New Roman"/>
          <w:sz w:val="28"/>
        </w:rPr>
        <w:t xml:space="preserve">ое влияние выступают средствами систематического вымогательства (рэкета), а также </w:t>
      </w:r>
      <w:r w:rsidR="0025212B" w:rsidRPr="00F66821">
        <w:rPr>
          <w:rFonts w:ascii="Times New Roman" w:eastAsia="Times New Roman" w:hAnsi="Times New Roman" w:cs="Times New Roman"/>
          <w:sz w:val="28"/>
        </w:rPr>
        <w:t>установления и защиты контроля</w:t>
      </w:r>
      <w:r w:rsidR="0007106E" w:rsidRPr="00F66821">
        <w:rPr>
          <w:rFonts w:ascii="Times New Roman" w:eastAsia="Times New Roman" w:hAnsi="Times New Roman" w:cs="Times New Roman"/>
          <w:sz w:val="28"/>
        </w:rPr>
        <w:t xml:space="preserve"> над бизнесом. И</w:t>
      </w:r>
      <w:r w:rsidR="0025212B" w:rsidRPr="00F66821">
        <w:rPr>
          <w:rFonts w:ascii="Times New Roman" w:eastAsia="Times New Roman" w:hAnsi="Times New Roman" w:cs="Times New Roman"/>
          <w:sz w:val="28"/>
        </w:rPr>
        <w:t>х фактическое применение в каждом преступлении не обязательно.</w:t>
      </w:r>
    </w:p>
    <w:p w:rsidR="00DD75F1" w:rsidRPr="00F66821" w:rsidRDefault="00322C59" w:rsidP="00DD75F1">
      <w:pPr>
        <w:spacing w:after="0" w:line="240" w:lineRule="auto"/>
        <w:ind w:firstLine="709"/>
        <w:jc w:val="both"/>
        <w:rPr>
          <w:rFonts w:ascii="Times New Roman" w:eastAsia="Times New Roman" w:hAnsi="Times New Roman" w:cs="Times New Roman"/>
          <w:sz w:val="28"/>
        </w:rPr>
      </w:pPr>
      <w:r w:rsidRPr="00F66821">
        <w:rPr>
          <w:rFonts w:ascii="Times New Roman" w:eastAsia="Times New Roman" w:hAnsi="Times New Roman" w:cs="Times New Roman"/>
          <w:sz w:val="28"/>
        </w:rPr>
        <w:t xml:space="preserve"> «Преступная организация», в качестве вполне развитой и структурно разветвленной (мафиозной) формы ОПГ, также использует </w:t>
      </w:r>
      <w:r w:rsidRPr="00F66821">
        <w:rPr>
          <w:rFonts w:ascii="Times New Roman" w:eastAsia="Times New Roman" w:hAnsi="Times New Roman" w:cs="Times New Roman"/>
          <w:sz w:val="28"/>
          <w:lang w:val="kk-KZ"/>
        </w:rPr>
        <w:t xml:space="preserve">принудительную силу или угрозу её применения </w:t>
      </w:r>
      <w:r w:rsidRPr="00F66821">
        <w:rPr>
          <w:rFonts w:ascii="Times New Roman" w:eastAsia="Times New Roman" w:hAnsi="Times New Roman" w:cs="Times New Roman"/>
          <w:sz w:val="28"/>
        </w:rPr>
        <w:t xml:space="preserve">только как инструмент </w:t>
      </w:r>
      <w:r w:rsidR="00DD75F1" w:rsidRPr="00F66821">
        <w:rPr>
          <w:rFonts w:ascii="Times New Roman" w:eastAsia="Times New Roman" w:hAnsi="Times New Roman" w:cs="Times New Roman"/>
          <w:sz w:val="28"/>
        </w:rPr>
        <w:t xml:space="preserve">извлечения постоянного долевого </w:t>
      </w:r>
      <w:r w:rsidR="00DD75F1" w:rsidRPr="0069674D">
        <w:rPr>
          <w:rFonts w:ascii="Times New Roman" w:eastAsia="Times New Roman" w:hAnsi="Times New Roman" w:cs="Times New Roman"/>
          <w:sz w:val="28"/>
        </w:rPr>
        <w:lastRenderedPageBreak/>
        <w:t>дохода</w:t>
      </w:r>
      <w:r w:rsidR="00DD75F1">
        <w:rPr>
          <w:rFonts w:ascii="Times New Roman" w:eastAsia="Times New Roman" w:hAnsi="Times New Roman" w:cs="Times New Roman"/>
          <w:sz w:val="28"/>
        </w:rPr>
        <w:t xml:space="preserve"> или иной материальной </w:t>
      </w:r>
      <w:r w:rsidR="00DD75F1" w:rsidRPr="00F66821">
        <w:rPr>
          <w:rFonts w:ascii="Times New Roman" w:eastAsia="Times New Roman" w:hAnsi="Times New Roman" w:cs="Times New Roman"/>
          <w:sz w:val="28"/>
        </w:rPr>
        <w:t xml:space="preserve">выгоды от </w:t>
      </w:r>
      <w:r w:rsidRPr="00F66821">
        <w:rPr>
          <w:rFonts w:ascii="Times New Roman" w:eastAsia="Times New Roman" w:hAnsi="Times New Roman" w:cs="Times New Roman"/>
          <w:sz w:val="28"/>
        </w:rPr>
        <w:t>принудительного контроля над бизнесом. «Преступное сообщество» как форма организованной преступности просто объединяет преступные организации</w:t>
      </w:r>
      <w:r w:rsidR="00DD75F1" w:rsidRPr="00F66821">
        <w:rPr>
          <w:rFonts w:ascii="Times New Roman" w:eastAsia="Times New Roman" w:hAnsi="Times New Roman" w:cs="Times New Roman"/>
          <w:sz w:val="28"/>
        </w:rPr>
        <w:t xml:space="preserve">. Транснациональные же преступные организации и сообщества как международные формы преступных организаций и сообществ просто оперируют на территориях как минимум двух государств, т.е. признак </w:t>
      </w:r>
      <w:proofErr w:type="spellStart"/>
      <w:r w:rsidR="00E34361" w:rsidRPr="00F66821">
        <w:rPr>
          <w:rFonts w:ascii="Times New Roman" w:eastAsia="Times New Roman" w:hAnsi="Times New Roman" w:cs="Times New Roman"/>
          <w:sz w:val="28"/>
        </w:rPr>
        <w:t>транснациональности</w:t>
      </w:r>
      <w:proofErr w:type="spellEnd"/>
      <w:r w:rsidR="00DD75F1" w:rsidRPr="00F66821">
        <w:rPr>
          <w:rFonts w:ascii="Times New Roman" w:eastAsia="Times New Roman" w:hAnsi="Times New Roman" w:cs="Times New Roman"/>
          <w:sz w:val="28"/>
        </w:rPr>
        <w:t xml:space="preserve"> не привносит никакого иного</w:t>
      </w:r>
      <w:r w:rsidR="00E34361" w:rsidRPr="00F66821">
        <w:rPr>
          <w:rFonts w:ascii="Times New Roman" w:eastAsia="Times New Roman" w:hAnsi="Times New Roman" w:cs="Times New Roman"/>
          <w:sz w:val="28"/>
        </w:rPr>
        <w:t>, кроме международного масштаба,</w:t>
      </w:r>
      <w:r w:rsidR="00DD75F1" w:rsidRPr="00F66821">
        <w:rPr>
          <w:rFonts w:ascii="Times New Roman" w:eastAsia="Times New Roman" w:hAnsi="Times New Roman" w:cs="Times New Roman"/>
          <w:sz w:val="28"/>
        </w:rPr>
        <w:t xml:space="preserve"> содержания </w:t>
      </w:r>
      <w:r w:rsidR="00E34361" w:rsidRPr="00F66821">
        <w:rPr>
          <w:rFonts w:ascii="Times New Roman" w:eastAsia="Times New Roman" w:hAnsi="Times New Roman" w:cs="Times New Roman"/>
          <w:sz w:val="28"/>
        </w:rPr>
        <w:t xml:space="preserve">в </w:t>
      </w:r>
      <w:r w:rsidR="00DD75F1" w:rsidRPr="00F66821">
        <w:rPr>
          <w:rFonts w:ascii="Times New Roman" w:eastAsia="Times New Roman" w:hAnsi="Times New Roman" w:cs="Times New Roman"/>
          <w:sz w:val="28"/>
        </w:rPr>
        <w:t>форм</w:t>
      </w:r>
      <w:r w:rsidR="00E34361" w:rsidRPr="00F66821">
        <w:rPr>
          <w:rFonts w:ascii="Times New Roman" w:eastAsia="Times New Roman" w:hAnsi="Times New Roman" w:cs="Times New Roman"/>
          <w:sz w:val="28"/>
        </w:rPr>
        <w:t>ы</w:t>
      </w:r>
      <w:r w:rsidR="00DD75F1" w:rsidRPr="00F66821">
        <w:rPr>
          <w:rFonts w:ascii="Times New Roman" w:eastAsia="Times New Roman" w:hAnsi="Times New Roman" w:cs="Times New Roman"/>
          <w:sz w:val="28"/>
        </w:rPr>
        <w:t xml:space="preserve"> организованной преступности. </w:t>
      </w:r>
    </w:p>
    <w:p w:rsidR="00E44DDC" w:rsidRPr="00F66821" w:rsidRDefault="00E44DDC" w:rsidP="00E44DDC">
      <w:pPr>
        <w:spacing w:after="0" w:line="240" w:lineRule="auto"/>
        <w:ind w:firstLine="709"/>
        <w:jc w:val="both"/>
      </w:pPr>
      <w:r w:rsidRPr="00F66821">
        <w:rPr>
          <w:rFonts w:ascii="Times New Roman" w:eastAsia="Times New Roman" w:hAnsi="Times New Roman" w:cs="Times New Roman"/>
          <w:sz w:val="28"/>
        </w:rPr>
        <w:t>Все формы организованной преступности, включая ОПГ, обладают институциональной устойчивостью: замена отдельных участников преступного объединения, включая лидера, не прекращает работу подконтрольных преступному объединению криминальных предприятий.</w:t>
      </w:r>
    </w:p>
    <w:p w:rsidR="0069674D" w:rsidRPr="00F66821" w:rsidRDefault="00E44DDC" w:rsidP="0069674D">
      <w:pPr>
        <w:spacing w:after="0" w:line="240" w:lineRule="auto"/>
        <w:ind w:firstLine="709"/>
        <w:jc w:val="both"/>
        <w:rPr>
          <w:rFonts w:ascii="Times New Roman" w:eastAsia="Times New Roman" w:hAnsi="Times New Roman" w:cs="Times New Roman"/>
          <w:sz w:val="28"/>
          <w:lang w:val="kk-KZ"/>
        </w:rPr>
      </w:pPr>
      <w:r w:rsidRPr="00F66821">
        <w:rPr>
          <w:rFonts w:ascii="Times New Roman" w:eastAsia="Times New Roman" w:hAnsi="Times New Roman" w:cs="Times New Roman"/>
          <w:sz w:val="28"/>
        </w:rPr>
        <w:t>Банда как первичная</w:t>
      </w:r>
      <w:r w:rsidR="0069674D" w:rsidRPr="00F66821">
        <w:rPr>
          <w:rFonts w:ascii="Times New Roman" w:eastAsia="Times New Roman" w:hAnsi="Times New Roman" w:cs="Times New Roman"/>
          <w:sz w:val="28"/>
        </w:rPr>
        <w:t xml:space="preserve"> </w:t>
      </w:r>
      <w:r w:rsidRPr="00F66821">
        <w:rPr>
          <w:rFonts w:ascii="Times New Roman" w:eastAsia="Times New Roman" w:hAnsi="Times New Roman" w:cs="Times New Roman"/>
          <w:sz w:val="28"/>
        </w:rPr>
        <w:t xml:space="preserve">и </w:t>
      </w:r>
      <w:r w:rsidR="0069674D" w:rsidRPr="00F66821">
        <w:rPr>
          <w:rFonts w:ascii="Times New Roman" w:eastAsia="Times New Roman" w:hAnsi="Times New Roman" w:cs="Times New Roman"/>
          <w:sz w:val="28"/>
        </w:rPr>
        <w:t xml:space="preserve">неразвитая форма </w:t>
      </w:r>
      <w:r w:rsidRPr="00F66821">
        <w:rPr>
          <w:rFonts w:ascii="Times New Roman" w:eastAsia="Times New Roman" w:hAnsi="Times New Roman" w:cs="Times New Roman"/>
          <w:sz w:val="28"/>
        </w:rPr>
        <w:t xml:space="preserve">организованной преступности, в отличие от </w:t>
      </w:r>
      <w:r w:rsidR="0069674D" w:rsidRPr="00F66821">
        <w:rPr>
          <w:rFonts w:ascii="Times New Roman" w:eastAsia="Times New Roman" w:hAnsi="Times New Roman" w:cs="Times New Roman"/>
          <w:sz w:val="28"/>
        </w:rPr>
        <w:t>ОПГ</w:t>
      </w:r>
      <w:r w:rsidRPr="00F66821">
        <w:rPr>
          <w:rFonts w:ascii="Times New Roman" w:eastAsia="Times New Roman" w:hAnsi="Times New Roman" w:cs="Times New Roman"/>
          <w:sz w:val="28"/>
        </w:rPr>
        <w:t>,</w:t>
      </w:r>
      <w:r w:rsidR="0069674D" w:rsidRPr="00F66821">
        <w:rPr>
          <w:rFonts w:ascii="Times New Roman" w:eastAsia="Times New Roman" w:hAnsi="Times New Roman" w:cs="Times New Roman"/>
          <w:sz w:val="28"/>
        </w:rPr>
        <w:t xml:space="preserve"> не стремится ещё к контролю над преступным, теневым и иным бизнесом, поэтому использует </w:t>
      </w:r>
      <w:r w:rsidRPr="00F66821">
        <w:rPr>
          <w:rFonts w:ascii="Times New Roman" w:eastAsia="Times New Roman" w:hAnsi="Times New Roman" w:cs="Times New Roman"/>
          <w:sz w:val="28"/>
        </w:rPr>
        <w:t xml:space="preserve">вооруженное насилие при ограблении </w:t>
      </w:r>
      <w:r w:rsidR="00E34361" w:rsidRPr="00F66821">
        <w:rPr>
          <w:rFonts w:ascii="Times New Roman" w:eastAsia="Times New Roman" w:hAnsi="Times New Roman" w:cs="Times New Roman"/>
          <w:sz w:val="28"/>
        </w:rPr>
        <w:t>как цель</w:t>
      </w:r>
      <w:r w:rsidRPr="00F66821">
        <w:rPr>
          <w:rFonts w:ascii="Times New Roman" w:eastAsia="Times New Roman" w:hAnsi="Times New Roman" w:cs="Times New Roman"/>
          <w:sz w:val="28"/>
        </w:rPr>
        <w:t xml:space="preserve"> своего существования, а не инструмент</w:t>
      </w:r>
      <w:r w:rsidR="0069674D" w:rsidRPr="00F66821">
        <w:rPr>
          <w:rFonts w:ascii="Times New Roman" w:eastAsia="Times New Roman" w:hAnsi="Times New Roman" w:cs="Times New Roman"/>
          <w:sz w:val="28"/>
        </w:rPr>
        <w:t xml:space="preserve">. </w:t>
      </w:r>
    </w:p>
    <w:p w:rsidR="00376325" w:rsidRPr="00F66821" w:rsidRDefault="0025212B" w:rsidP="00064F92">
      <w:pPr>
        <w:spacing w:after="0" w:line="240" w:lineRule="auto"/>
        <w:ind w:firstLine="709"/>
        <w:jc w:val="both"/>
      </w:pPr>
      <w:r w:rsidRPr="00F66821">
        <w:rPr>
          <w:rFonts w:ascii="Times New Roman" w:eastAsia="Times New Roman" w:hAnsi="Times New Roman" w:cs="Times New Roman"/>
          <w:sz w:val="28"/>
        </w:rPr>
        <w:t xml:space="preserve">Террористические, экстремистские и незаконные военизированные формирования имеют </w:t>
      </w:r>
      <w:r w:rsidR="00E44DDC" w:rsidRPr="00F66821">
        <w:rPr>
          <w:rFonts w:ascii="Times New Roman" w:eastAsia="Times New Roman" w:hAnsi="Times New Roman" w:cs="Times New Roman"/>
          <w:sz w:val="28"/>
        </w:rPr>
        <w:t xml:space="preserve">несколько </w:t>
      </w:r>
      <w:r w:rsidRPr="00F66821">
        <w:rPr>
          <w:rFonts w:ascii="Times New Roman" w:eastAsia="Times New Roman" w:hAnsi="Times New Roman" w:cs="Times New Roman"/>
          <w:sz w:val="28"/>
        </w:rPr>
        <w:t xml:space="preserve">иные, преимущественно </w:t>
      </w:r>
      <w:r w:rsidR="00BB7891" w:rsidRPr="00F66821">
        <w:rPr>
          <w:rFonts w:ascii="Times New Roman" w:eastAsia="Times New Roman" w:hAnsi="Times New Roman" w:cs="Times New Roman"/>
          <w:sz w:val="28"/>
        </w:rPr>
        <w:t xml:space="preserve">идеологические и </w:t>
      </w:r>
      <w:r w:rsidRPr="00F66821">
        <w:rPr>
          <w:rFonts w:ascii="Times New Roman" w:eastAsia="Times New Roman" w:hAnsi="Times New Roman" w:cs="Times New Roman"/>
          <w:sz w:val="28"/>
        </w:rPr>
        <w:t xml:space="preserve">политические цели. Они </w:t>
      </w:r>
      <w:r w:rsidR="00BB7891" w:rsidRPr="00F66821">
        <w:rPr>
          <w:rFonts w:ascii="Times New Roman" w:eastAsia="Times New Roman" w:hAnsi="Times New Roman" w:cs="Times New Roman"/>
          <w:sz w:val="28"/>
        </w:rPr>
        <w:t xml:space="preserve">также, как </w:t>
      </w:r>
      <w:r w:rsidR="00E44DDC" w:rsidRPr="00F66821">
        <w:rPr>
          <w:rFonts w:ascii="Times New Roman" w:eastAsia="Times New Roman" w:hAnsi="Times New Roman" w:cs="Times New Roman"/>
          <w:sz w:val="28"/>
        </w:rPr>
        <w:t xml:space="preserve">банда </w:t>
      </w:r>
      <w:r w:rsidR="00BB7891" w:rsidRPr="00F66821">
        <w:rPr>
          <w:rFonts w:ascii="Times New Roman" w:eastAsia="Times New Roman" w:hAnsi="Times New Roman" w:cs="Times New Roman"/>
          <w:sz w:val="28"/>
        </w:rPr>
        <w:t xml:space="preserve">и ОПГ, являются </w:t>
      </w:r>
      <w:r w:rsidRPr="00F66821">
        <w:rPr>
          <w:rFonts w:ascii="Times New Roman" w:eastAsia="Times New Roman" w:hAnsi="Times New Roman" w:cs="Times New Roman"/>
          <w:sz w:val="28"/>
        </w:rPr>
        <w:t xml:space="preserve">отдельными видами особо опасных </w:t>
      </w:r>
      <w:r w:rsidR="00E44DDC" w:rsidRPr="00F66821">
        <w:rPr>
          <w:rFonts w:ascii="Times New Roman" w:eastAsia="Times New Roman" w:hAnsi="Times New Roman" w:cs="Times New Roman"/>
          <w:sz w:val="28"/>
        </w:rPr>
        <w:t>преступных групп (</w:t>
      </w:r>
      <w:r w:rsidRPr="00F66821">
        <w:rPr>
          <w:rFonts w:ascii="Times New Roman" w:eastAsia="Times New Roman" w:hAnsi="Times New Roman" w:cs="Times New Roman"/>
          <w:sz w:val="28"/>
        </w:rPr>
        <w:t>преступных объединений</w:t>
      </w:r>
      <w:r w:rsidR="00E44DDC" w:rsidRPr="00F66821">
        <w:rPr>
          <w:rFonts w:ascii="Times New Roman" w:eastAsia="Times New Roman" w:hAnsi="Times New Roman" w:cs="Times New Roman"/>
          <w:sz w:val="28"/>
        </w:rPr>
        <w:t>)</w:t>
      </w:r>
      <w:r w:rsidRPr="00F66821">
        <w:rPr>
          <w:rFonts w:ascii="Times New Roman" w:eastAsia="Times New Roman" w:hAnsi="Times New Roman" w:cs="Times New Roman"/>
          <w:sz w:val="28"/>
        </w:rPr>
        <w:t>, но не должны отождествляться с организованной преступностью.</w:t>
      </w:r>
    </w:p>
    <w:p w:rsidR="00064F92" w:rsidRPr="00F66821" w:rsidRDefault="00064F92" w:rsidP="00064F92">
      <w:pPr>
        <w:pStyle w:val="a9"/>
        <w:spacing w:after="0" w:line="240" w:lineRule="auto"/>
        <w:ind w:left="360"/>
        <w:jc w:val="both"/>
      </w:pPr>
    </w:p>
    <w:p w:rsidR="00376325" w:rsidRPr="00F66821" w:rsidRDefault="00270E38" w:rsidP="00282ED9">
      <w:pPr>
        <w:keepNext/>
        <w:spacing w:after="0" w:line="240" w:lineRule="auto"/>
        <w:jc w:val="both"/>
        <w:rPr>
          <w:i/>
          <w:u w:val="single"/>
        </w:rPr>
      </w:pPr>
      <w:r w:rsidRPr="00F66821">
        <w:rPr>
          <w:rFonts w:ascii="Times New Roman" w:eastAsia="Times New Roman" w:hAnsi="Times New Roman" w:cs="Times New Roman"/>
          <w:b/>
          <w:i/>
          <w:sz w:val="28"/>
          <w:u w:val="single"/>
        </w:rPr>
        <w:t>Ответ на</w:t>
      </w:r>
      <w:r w:rsidR="0025212B" w:rsidRPr="00F66821">
        <w:rPr>
          <w:rFonts w:ascii="Times New Roman" w:eastAsia="Times New Roman" w:hAnsi="Times New Roman" w:cs="Times New Roman"/>
          <w:b/>
          <w:i/>
          <w:sz w:val="28"/>
          <w:u w:val="single"/>
        </w:rPr>
        <w:t xml:space="preserve"> </w:t>
      </w:r>
      <w:r w:rsidRPr="00F66821">
        <w:rPr>
          <w:rFonts w:ascii="Times New Roman" w:eastAsia="Times New Roman" w:hAnsi="Times New Roman" w:cs="Times New Roman"/>
          <w:b/>
          <w:i/>
          <w:sz w:val="28"/>
          <w:u w:val="single"/>
        </w:rPr>
        <w:t>возражения по</w:t>
      </w:r>
      <w:r w:rsidR="0025212B" w:rsidRPr="00F66821">
        <w:rPr>
          <w:rFonts w:ascii="Times New Roman" w:eastAsia="Times New Roman" w:hAnsi="Times New Roman" w:cs="Times New Roman"/>
          <w:b/>
          <w:i/>
          <w:sz w:val="28"/>
          <w:u w:val="single"/>
        </w:rPr>
        <w:t xml:space="preserve"> вооруженности </w:t>
      </w:r>
      <w:r w:rsidR="00C779C6" w:rsidRPr="00F66821">
        <w:rPr>
          <w:rFonts w:ascii="Times New Roman" w:eastAsia="Times New Roman" w:hAnsi="Times New Roman" w:cs="Times New Roman"/>
          <w:b/>
          <w:i/>
          <w:sz w:val="28"/>
          <w:u w:val="single"/>
        </w:rPr>
        <w:t xml:space="preserve">как обязательном признаке </w:t>
      </w:r>
      <w:r w:rsidRPr="00F66821">
        <w:rPr>
          <w:rFonts w:ascii="Times New Roman" w:eastAsia="Times New Roman" w:hAnsi="Times New Roman" w:cs="Times New Roman"/>
          <w:b/>
          <w:i/>
          <w:sz w:val="28"/>
          <w:u w:val="single"/>
        </w:rPr>
        <w:t xml:space="preserve">ОПГ </w:t>
      </w:r>
      <w:r w:rsidR="0025212B" w:rsidRPr="00F66821">
        <w:rPr>
          <w:rFonts w:ascii="Times New Roman" w:eastAsia="Times New Roman" w:hAnsi="Times New Roman" w:cs="Times New Roman"/>
          <w:b/>
          <w:i/>
          <w:sz w:val="28"/>
          <w:u w:val="single"/>
        </w:rPr>
        <w:t xml:space="preserve">и </w:t>
      </w:r>
      <w:r w:rsidR="00C779C6" w:rsidRPr="00F66821">
        <w:rPr>
          <w:rFonts w:ascii="Times New Roman" w:eastAsia="Times New Roman" w:hAnsi="Times New Roman" w:cs="Times New Roman"/>
          <w:b/>
          <w:i/>
          <w:sz w:val="28"/>
          <w:u w:val="single"/>
        </w:rPr>
        <w:t>выпаде</w:t>
      </w:r>
      <w:r w:rsidR="003E4E91" w:rsidRPr="00F66821">
        <w:rPr>
          <w:rFonts w:ascii="Times New Roman" w:eastAsia="Times New Roman" w:hAnsi="Times New Roman" w:cs="Times New Roman"/>
          <w:b/>
          <w:i/>
          <w:sz w:val="28"/>
          <w:u w:val="single"/>
        </w:rPr>
        <w:t>нии</w:t>
      </w:r>
      <w:r w:rsidR="00C779C6" w:rsidRPr="00F66821">
        <w:rPr>
          <w:rFonts w:ascii="Times New Roman" w:eastAsia="Times New Roman" w:hAnsi="Times New Roman" w:cs="Times New Roman"/>
          <w:b/>
          <w:i/>
          <w:sz w:val="28"/>
          <w:u w:val="single"/>
        </w:rPr>
        <w:t xml:space="preserve"> из-под ответственности ненасильственных преступлений</w:t>
      </w:r>
    </w:p>
    <w:p w:rsidR="00376325" w:rsidRPr="00F66821" w:rsidRDefault="0025212B" w:rsidP="00282ED9">
      <w:pPr>
        <w:spacing w:after="0" w:line="240" w:lineRule="auto"/>
        <w:ind w:firstLine="709"/>
        <w:jc w:val="both"/>
      </w:pPr>
      <w:r w:rsidRPr="00F66821">
        <w:rPr>
          <w:rFonts w:ascii="Times New Roman" w:eastAsia="Times New Roman" w:hAnsi="Times New Roman" w:cs="Times New Roman"/>
          <w:sz w:val="28"/>
        </w:rPr>
        <w:t xml:space="preserve">УЗПП </w:t>
      </w:r>
      <w:r w:rsidR="00270E38" w:rsidRPr="00F66821">
        <w:rPr>
          <w:rFonts w:ascii="Times New Roman" w:eastAsia="Times New Roman" w:hAnsi="Times New Roman" w:cs="Times New Roman"/>
          <w:sz w:val="28"/>
        </w:rPr>
        <w:t xml:space="preserve">согласен </w:t>
      </w:r>
      <w:r w:rsidRPr="00F66821">
        <w:rPr>
          <w:rFonts w:ascii="Times New Roman" w:eastAsia="Times New Roman" w:hAnsi="Times New Roman" w:cs="Times New Roman"/>
          <w:sz w:val="28"/>
        </w:rPr>
        <w:t>не делать оружие или фактическое насилие обязательным</w:t>
      </w:r>
      <w:r w:rsidR="00270E38" w:rsidRPr="00F66821">
        <w:rPr>
          <w:rFonts w:ascii="Times New Roman" w:eastAsia="Times New Roman" w:hAnsi="Times New Roman" w:cs="Times New Roman"/>
          <w:sz w:val="28"/>
        </w:rPr>
        <w:t>и</w:t>
      </w:r>
      <w:r w:rsidRPr="00F66821">
        <w:rPr>
          <w:rFonts w:ascii="Times New Roman" w:eastAsia="Times New Roman" w:hAnsi="Times New Roman" w:cs="Times New Roman"/>
          <w:sz w:val="28"/>
        </w:rPr>
        <w:t xml:space="preserve"> универсальным</w:t>
      </w:r>
      <w:r w:rsidR="00270E38" w:rsidRPr="00F66821">
        <w:rPr>
          <w:rFonts w:ascii="Times New Roman" w:eastAsia="Times New Roman" w:hAnsi="Times New Roman" w:cs="Times New Roman"/>
          <w:sz w:val="28"/>
        </w:rPr>
        <w:t xml:space="preserve">и признаками ОПГ, чтобы не </w:t>
      </w:r>
      <w:r w:rsidR="00AC4DAB" w:rsidRPr="00F66821">
        <w:rPr>
          <w:rFonts w:ascii="Times New Roman" w:eastAsia="Times New Roman" w:hAnsi="Times New Roman" w:cs="Times New Roman"/>
          <w:sz w:val="28"/>
        </w:rPr>
        <w:t xml:space="preserve">путать </w:t>
      </w:r>
      <w:r w:rsidR="00270E38" w:rsidRPr="00F66821">
        <w:rPr>
          <w:rFonts w:ascii="Times New Roman" w:eastAsia="Times New Roman" w:hAnsi="Times New Roman" w:cs="Times New Roman"/>
          <w:sz w:val="28"/>
        </w:rPr>
        <w:t xml:space="preserve">её </w:t>
      </w:r>
      <w:r w:rsidR="00AC4DAB" w:rsidRPr="00F66821">
        <w:rPr>
          <w:rFonts w:ascii="Times New Roman" w:eastAsia="Times New Roman" w:hAnsi="Times New Roman" w:cs="Times New Roman"/>
          <w:sz w:val="28"/>
        </w:rPr>
        <w:t xml:space="preserve">просто </w:t>
      </w:r>
      <w:r w:rsidRPr="00F66821">
        <w:rPr>
          <w:rFonts w:ascii="Times New Roman" w:eastAsia="Times New Roman" w:hAnsi="Times New Roman" w:cs="Times New Roman"/>
          <w:sz w:val="28"/>
        </w:rPr>
        <w:t xml:space="preserve">с бандой. </w:t>
      </w:r>
      <w:r w:rsidR="00270E38" w:rsidRPr="00F66821">
        <w:rPr>
          <w:rFonts w:ascii="Times New Roman" w:eastAsia="Times New Roman" w:hAnsi="Times New Roman" w:cs="Times New Roman"/>
          <w:sz w:val="28"/>
        </w:rPr>
        <w:t>Поэтому в</w:t>
      </w:r>
      <w:r w:rsidRPr="00F66821">
        <w:rPr>
          <w:rFonts w:ascii="Times New Roman" w:eastAsia="Times New Roman" w:hAnsi="Times New Roman" w:cs="Times New Roman"/>
          <w:sz w:val="28"/>
        </w:rPr>
        <w:t xml:space="preserve"> </w:t>
      </w:r>
      <w:r w:rsidR="00270E38" w:rsidRPr="00F66821">
        <w:rPr>
          <w:rFonts w:ascii="Times New Roman" w:eastAsia="Times New Roman" w:hAnsi="Times New Roman" w:cs="Times New Roman"/>
          <w:sz w:val="28"/>
        </w:rPr>
        <w:t xml:space="preserve">его </w:t>
      </w:r>
      <w:r w:rsidR="00AC4DAB" w:rsidRPr="00F66821">
        <w:rPr>
          <w:rFonts w:ascii="Times New Roman" w:eastAsia="Times New Roman" w:hAnsi="Times New Roman" w:cs="Times New Roman"/>
          <w:sz w:val="28"/>
        </w:rPr>
        <w:t>итоговом</w:t>
      </w:r>
      <w:r w:rsidRPr="00F66821">
        <w:rPr>
          <w:rFonts w:ascii="Times New Roman" w:eastAsia="Times New Roman" w:hAnsi="Times New Roman" w:cs="Times New Roman"/>
          <w:sz w:val="28"/>
        </w:rPr>
        <w:t xml:space="preserve"> </w:t>
      </w:r>
      <w:r w:rsidR="00AC4DAB" w:rsidRPr="00F66821">
        <w:rPr>
          <w:rFonts w:ascii="Times New Roman" w:eastAsia="Times New Roman" w:hAnsi="Times New Roman" w:cs="Times New Roman"/>
          <w:sz w:val="28"/>
        </w:rPr>
        <w:t>определении ОПГ по п.36 ст.</w:t>
      </w:r>
      <w:r w:rsidRPr="00F66821">
        <w:rPr>
          <w:rFonts w:ascii="Times New Roman" w:eastAsia="Times New Roman" w:hAnsi="Times New Roman" w:cs="Times New Roman"/>
          <w:sz w:val="28"/>
        </w:rPr>
        <w:t xml:space="preserve">3 УК </w:t>
      </w:r>
      <w:r w:rsidR="00AC4DAB" w:rsidRPr="00F66821">
        <w:rPr>
          <w:rFonts w:ascii="Times New Roman" w:eastAsia="Times New Roman" w:hAnsi="Times New Roman" w:cs="Times New Roman"/>
          <w:sz w:val="28"/>
        </w:rPr>
        <w:t xml:space="preserve">признаки бандитизма отсутствуют, а </w:t>
      </w:r>
      <w:r w:rsidR="00C779C6" w:rsidRPr="00F66821">
        <w:rPr>
          <w:rFonts w:ascii="Times New Roman" w:eastAsia="Times New Roman" w:hAnsi="Times New Roman" w:cs="Times New Roman"/>
          <w:sz w:val="28"/>
        </w:rPr>
        <w:t>д</w:t>
      </w:r>
      <w:r w:rsidRPr="00F66821">
        <w:rPr>
          <w:rFonts w:ascii="Times New Roman" w:eastAsia="Times New Roman" w:hAnsi="Times New Roman" w:cs="Times New Roman"/>
          <w:sz w:val="28"/>
        </w:rPr>
        <w:t xml:space="preserve">ля родового понятия </w:t>
      </w:r>
      <w:r w:rsidR="00C779C6" w:rsidRPr="00F66821">
        <w:rPr>
          <w:rFonts w:ascii="Times New Roman" w:eastAsia="Times New Roman" w:hAnsi="Times New Roman" w:cs="Times New Roman"/>
          <w:sz w:val="28"/>
        </w:rPr>
        <w:t xml:space="preserve">«преступная группа» </w:t>
      </w:r>
      <w:r w:rsidRPr="00F66821">
        <w:rPr>
          <w:rFonts w:ascii="Times New Roman" w:eastAsia="Times New Roman" w:hAnsi="Times New Roman" w:cs="Times New Roman"/>
          <w:sz w:val="28"/>
        </w:rPr>
        <w:t xml:space="preserve">в пункте 24 предлагается </w:t>
      </w:r>
      <w:r w:rsidR="00C779C6" w:rsidRPr="00F66821">
        <w:rPr>
          <w:rFonts w:ascii="Times New Roman" w:eastAsia="Times New Roman" w:hAnsi="Times New Roman" w:cs="Times New Roman"/>
          <w:sz w:val="28"/>
        </w:rPr>
        <w:t>новое название «преступное объединение»</w:t>
      </w:r>
      <w:r w:rsidR="00AC4DAB" w:rsidRPr="00F66821">
        <w:rPr>
          <w:rFonts w:ascii="Times New Roman" w:eastAsia="Times New Roman" w:hAnsi="Times New Roman" w:cs="Times New Roman"/>
          <w:sz w:val="28"/>
        </w:rPr>
        <w:t xml:space="preserve"> </w:t>
      </w:r>
      <w:r w:rsidR="00C779C6" w:rsidRPr="00F66821">
        <w:rPr>
          <w:rFonts w:ascii="Times New Roman" w:eastAsia="Times New Roman" w:hAnsi="Times New Roman" w:cs="Times New Roman"/>
          <w:sz w:val="28"/>
        </w:rPr>
        <w:t xml:space="preserve">и </w:t>
      </w:r>
      <w:r w:rsidRPr="00F66821">
        <w:rPr>
          <w:rFonts w:ascii="Times New Roman" w:eastAsia="Times New Roman" w:hAnsi="Times New Roman" w:cs="Times New Roman"/>
          <w:sz w:val="28"/>
        </w:rPr>
        <w:t xml:space="preserve">более широкий критерий — принудительная сила </w:t>
      </w:r>
      <w:r w:rsidR="00C779C6" w:rsidRPr="00F66821">
        <w:rPr>
          <w:rFonts w:ascii="Times New Roman" w:eastAsia="Times New Roman" w:hAnsi="Times New Roman" w:cs="Times New Roman"/>
          <w:sz w:val="28"/>
        </w:rPr>
        <w:t xml:space="preserve">и </w:t>
      </w:r>
      <w:r w:rsidRPr="00F66821">
        <w:rPr>
          <w:rFonts w:ascii="Times New Roman" w:eastAsia="Times New Roman" w:hAnsi="Times New Roman" w:cs="Times New Roman"/>
          <w:sz w:val="28"/>
        </w:rPr>
        <w:t>иное неформальное деструктивное влияние</w:t>
      </w:r>
      <w:r w:rsidR="00C779C6" w:rsidRPr="00F66821">
        <w:rPr>
          <w:rFonts w:ascii="Times New Roman" w:eastAsia="Times New Roman" w:hAnsi="Times New Roman" w:cs="Times New Roman"/>
          <w:sz w:val="28"/>
        </w:rPr>
        <w:t xml:space="preserve"> на граждан и организации</w:t>
      </w:r>
      <w:r w:rsidR="00AC4DAB" w:rsidRPr="00F66821">
        <w:rPr>
          <w:rFonts w:ascii="Times New Roman" w:eastAsia="Times New Roman" w:hAnsi="Times New Roman" w:cs="Times New Roman"/>
          <w:sz w:val="28"/>
        </w:rPr>
        <w:t>. Такое деструктивное влияние</w:t>
      </w:r>
      <w:r w:rsidRPr="00F66821">
        <w:rPr>
          <w:rFonts w:ascii="Times New Roman" w:eastAsia="Times New Roman" w:hAnsi="Times New Roman" w:cs="Times New Roman"/>
          <w:sz w:val="28"/>
        </w:rPr>
        <w:t xml:space="preserve"> может проявляться </w:t>
      </w:r>
      <w:r w:rsidR="00AC4DAB" w:rsidRPr="00F66821">
        <w:rPr>
          <w:rFonts w:ascii="Times New Roman" w:eastAsia="Times New Roman" w:hAnsi="Times New Roman" w:cs="Times New Roman"/>
          <w:sz w:val="28"/>
        </w:rPr>
        <w:t xml:space="preserve">как принудительная сила </w:t>
      </w:r>
      <w:r w:rsidRPr="00F66821">
        <w:rPr>
          <w:rFonts w:ascii="Times New Roman" w:eastAsia="Times New Roman" w:hAnsi="Times New Roman" w:cs="Times New Roman"/>
          <w:sz w:val="28"/>
        </w:rPr>
        <w:t>через влияние «улицы», коррумпированные госорганы, административный ресурс, цифровой шантаж или иную возможность причинения вреда.</w:t>
      </w:r>
    </w:p>
    <w:p w:rsidR="00AC4DAB" w:rsidRPr="00F66821" w:rsidRDefault="0025212B" w:rsidP="00282ED9">
      <w:pPr>
        <w:spacing w:after="0" w:line="240" w:lineRule="auto"/>
        <w:ind w:firstLine="709"/>
        <w:jc w:val="both"/>
        <w:rPr>
          <w:rFonts w:ascii="Times New Roman" w:eastAsia="Times New Roman" w:hAnsi="Times New Roman" w:cs="Times New Roman"/>
          <w:sz w:val="28"/>
        </w:rPr>
      </w:pPr>
      <w:r w:rsidRPr="00F66821">
        <w:rPr>
          <w:rFonts w:ascii="Times New Roman" w:eastAsia="Times New Roman" w:hAnsi="Times New Roman" w:cs="Times New Roman"/>
          <w:sz w:val="28"/>
        </w:rPr>
        <w:t xml:space="preserve">Наркобизнес, торговля людьми, </w:t>
      </w:r>
      <w:proofErr w:type="spellStart"/>
      <w:r w:rsidRPr="00F66821">
        <w:rPr>
          <w:rFonts w:ascii="Times New Roman" w:eastAsia="Times New Roman" w:hAnsi="Times New Roman" w:cs="Times New Roman"/>
          <w:sz w:val="28"/>
        </w:rPr>
        <w:t>кибермошенничество</w:t>
      </w:r>
      <w:proofErr w:type="spellEnd"/>
      <w:r w:rsidRPr="00F66821">
        <w:rPr>
          <w:rFonts w:ascii="Times New Roman" w:eastAsia="Times New Roman" w:hAnsi="Times New Roman" w:cs="Times New Roman"/>
          <w:sz w:val="28"/>
        </w:rPr>
        <w:t>, банковские и другие ненасильственные преступления не исключаются из понятия ОПГ</w:t>
      </w:r>
      <w:r w:rsidR="00C779C6" w:rsidRPr="00F66821">
        <w:rPr>
          <w:rFonts w:ascii="Times New Roman" w:eastAsia="Times New Roman" w:hAnsi="Times New Roman" w:cs="Times New Roman"/>
          <w:sz w:val="28"/>
        </w:rPr>
        <w:t xml:space="preserve"> или преступной организации</w:t>
      </w:r>
      <w:r w:rsidRPr="00F66821">
        <w:rPr>
          <w:rFonts w:ascii="Times New Roman" w:eastAsia="Times New Roman" w:hAnsi="Times New Roman" w:cs="Times New Roman"/>
          <w:sz w:val="28"/>
        </w:rPr>
        <w:t xml:space="preserve">, если совершаются в рамках преступного </w:t>
      </w:r>
      <w:r w:rsidR="00C779C6" w:rsidRPr="00F66821">
        <w:rPr>
          <w:rFonts w:ascii="Times New Roman" w:eastAsia="Times New Roman" w:hAnsi="Times New Roman" w:cs="Times New Roman"/>
          <w:sz w:val="28"/>
        </w:rPr>
        <w:t>объединения организованной преступности</w:t>
      </w:r>
      <w:r w:rsidRPr="00F66821">
        <w:rPr>
          <w:rFonts w:ascii="Times New Roman" w:eastAsia="Times New Roman" w:hAnsi="Times New Roman" w:cs="Times New Roman"/>
          <w:sz w:val="28"/>
        </w:rPr>
        <w:t xml:space="preserve">, которое использует собственную либо коррупционную принудительную силу для контроля и защиты </w:t>
      </w:r>
      <w:r w:rsidR="00C779C6" w:rsidRPr="00F66821">
        <w:rPr>
          <w:rFonts w:ascii="Times New Roman" w:eastAsia="Times New Roman" w:hAnsi="Times New Roman" w:cs="Times New Roman"/>
          <w:sz w:val="28"/>
        </w:rPr>
        <w:t xml:space="preserve">своего преступного </w:t>
      </w:r>
      <w:r w:rsidRPr="00F66821">
        <w:rPr>
          <w:rFonts w:ascii="Times New Roman" w:eastAsia="Times New Roman" w:hAnsi="Times New Roman" w:cs="Times New Roman"/>
          <w:sz w:val="28"/>
        </w:rPr>
        <w:t xml:space="preserve">бизнеса. </w:t>
      </w:r>
    </w:p>
    <w:p w:rsidR="00376325" w:rsidRPr="00F66821" w:rsidRDefault="0025212B" w:rsidP="00282ED9">
      <w:pPr>
        <w:spacing w:after="0" w:line="240" w:lineRule="auto"/>
        <w:ind w:firstLine="709"/>
        <w:jc w:val="both"/>
        <w:rPr>
          <w:highlight w:val="yellow"/>
        </w:rPr>
      </w:pPr>
      <w:r w:rsidRPr="00F66821">
        <w:rPr>
          <w:rFonts w:ascii="Times New Roman" w:eastAsia="Times New Roman" w:hAnsi="Times New Roman" w:cs="Times New Roman"/>
          <w:sz w:val="28"/>
        </w:rPr>
        <w:t xml:space="preserve">Если же групповое преступление не имеет этих признаков, ответственность сохраняется по соответствующей </w:t>
      </w:r>
      <w:r w:rsidR="00C779C6" w:rsidRPr="00F66821">
        <w:rPr>
          <w:rFonts w:ascii="Times New Roman" w:eastAsia="Times New Roman" w:hAnsi="Times New Roman" w:cs="Times New Roman"/>
          <w:sz w:val="28"/>
        </w:rPr>
        <w:t xml:space="preserve">общеуголовной </w:t>
      </w:r>
      <w:r w:rsidRPr="00F66821">
        <w:rPr>
          <w:rFonts w:ascii="Times New Roman" w:eastAsia="Times New Roman" w:hAnsi="Times New Roman" w:cs="Times New Roman"/>
          <w:sz w:val="28"/>
        </w:rPr>
        <w:t xml:space="preserve">статье УК и правилам о соучастии, но без дополнительного обвинения по статье 262 УК. Поэтому, </w:t>
      </w:r>
      <w:r w:rsidR="00AC4DAB" w:rsidRPr="00F66821">
        <w:rPr>
          <w:rFonts w:ascii="Times New Roman" w:eastAsia="Times New Roman" w:hAnsi="Times New Roman" w:cs="Times New Roman"/>
          <w:sz w:val="28"/>
        </w:rPr>
        <w:t xml:space="preserve">согласно </w:t>
      </w:r>
      <w:r w:rsidRPr="00F66821">
        <w:rPr>
          <w:rFonts w:ascii="Times New Roman" w:eastAsia="Times New Roman" w:hAnsi="Times New Roman" w:cs="Times New Roman"/>
          <w:sz w:val="28"/>
        </w:rPr>
        <w:t>позиции УЗПП, предлагаемое разграничение не снижает эффективность противодействия таким преступлениям.</w:t>
      </w:r>
    </w:p>
    <w:p w:rsidR="007917E1" w:rsidRPr="00F66821" w:rsidRDefault="007917E1" w:rsidP="00282ED9">
      <w:pPr>
        <w:keepNext/>
        <w:spacing w:after="0" w:line="240" w:lineRule="auto"/>
        <w:jc w:val="both"/>
        <w:rPr>
          <w:rFonts w:ascii="Times New Roman" w:eastAsia="Times New Roman" w:hAnsi="Times New Roman" w:cs="Times New Roman"/>
          <w:b/>
          <w:sz w:val="28"/>
          <w:highlight w:val="yellow"/>
        </w:rPr>
      </w:pPr>
    </w:p>
    <w:p w:rsidR="00376325" w:rsidRPr="00F66821" w:rsidRDefault="0025212B" w:rsidP="00282ED9">
      <w:pPr>
        <w:keepNext/>
        <w:spacing w:after="0" w:line="240" w:lineRule="auto"/>
        <w:jc w:val="both"/>
        <w:rPr>
          <w:i/>
          <w:u w:val="single"/>
        </w:rPr>
      </w:pPr>
      <w:r w:rsidRPr="00F66821">
        <w:rPr>
          <w:rFonts w:ascii="Times New Roman" w:eastAsia="Times New Roman" w:hAnsi="Times New Roman" w:cs="Times New Roman"/>
          <w:b/>
          <w:i/>
          <w:sz w:val="28"/>
          <w:u w:val="single"/>
        </w:rPr>
        <w:t xml:space="preserve">Соответствие </w:t>
      </w:r>
      <w:proofErr w:type="spellStart"/>
      <w:r w:rsidRPr="00F66821">
        <w:rPr>
          <w:rFonts w:ascii="Times New Roman" w:eastAsia="Times New Roman" w:hAnsi="Times New Roman" w:cs="Times New Roman"/>
          <w:b/>
          <w:i/>
          <w:sz w:val="28"/>
          <w:u w:val="single"/>
        </w:rPr>
        <w:t>Палермской</w:t>
      </w:r>
      <w:proofErr w:type="spellEnd"/>
      <w:r w:rsidRPr="00F66821">
        <w:rPr>
          <w:rFonts w:ascii="Times New Roman" w:eastAsia="Times New Roman" w:hAnsi="Times New Roman" w:cs="Times New Roman"/>
          <w:b/>
          <w:i/>
          <w:sz w:val="28"/>
          <w:u w:val="single"/>
        </w:rPr>
        <w:t xml:space="preserve"> конвенции ООН</w:t>
      </w:r>
      <w:r w:rsidR="00C66FC7" w:rsidRPr="00F66821">
        <w:rPr>
          <w:rFonts w:ascii="Times New Roman" w:eastAsia="Times New Roman" w:hAnsi="Times New Roman" w:cs="Times New Roman"/>
          <w:b/>
          <w:i/>
          <w:sz w:val="28"/>
          <w:u w:val="single"/>
        </w:rPr>
        <w:t xml:space="preserve"> против транснациональной организованной преступности</w:t>
      </w:r>
    </w:p>
    <w:p w:rsidR="00376325" w:rsidRPr="00F66821" w:rsidRDefault="0025212B" w:rsidP="003E4E91">
      <w:pPr>
        <w:spacing w:after="0" w:line="240" w:lineRule="auto"/>
        <w:ind w:firstLine="709"/>
        <w:jc w:val="both"/>
        <w:rPr>
          <w:rFonts w:ascii="Times New Roman" w:eastAsia="Times New Roman" w:hAnsi="Times New Roman" w:cs="Times New Roman"/>
          <w:sz w:val="28"/>
          <w:highlight w:val="yellow"/>
        </w:rPr>
      </w:pPr>
      <w:r w:rsidRPr="00F66821">
        <w:rPr>
          <w:rFonts w:ascii="Times New Roman" w:eastAsia="Times New Roman" w:hAnsi="Times New Roman" w:cs="Times New Roman"/>
          <w:sz w:val="28"/>
        </w:rPr>
        <w:t>Пункт «a» статьи 2 Конвенции ООН против транснациональной организованной преступности определяет ОПГ как структурированную группу, существующую определенное время и действующую совместно для совершения серьезных преступлений ради финансовой или иной материальной выгоды. Насилие и оружие не названы обязательными признаками</w:t>
      </w:r>
      <w:r w:rsidR="003872E6" w:rsidRPr="00F66821">
        <w:rPr>
          <w:rFonts w:ascii="Times New Roman" w:eastAsia="Times New Roman" w:hAnsi="Times New Roman" w:cs="Times New Roman"/>
          <w:sz w:val="28"/>
        </w:rPr>
        <w:t xml:space="preserve"> ОПГ</w:t>
      </w:r>
      <w:r w:rsidRPr="00F66821">
        <w:rPr>
          <w:rFonts w:ascii="Times New Roman" w:eastAsia="Times New Roman" w:hAnsi="Times New Roman" w:cs="Times New Roman"/>
          <w:sz w:val="28"/>
        </w:rPr>
        <w:t xml:space="preserve">, чтобы охватить </w:t>
      </w:r>
      <w:r w:rsidR="00D2317F" w:rsidRPr="00F66821">
        <w:rPr>
          <w:rFonts w:ascii="Times New Roman" w:eastAsia="Times New Roman" w:hAnsi="Times New Roman" w:cs="Times New Roman"/>
          <w:sz w:val="28"/>
        </w:rPr>
        <w:t xml:space="preserve">все </w:t>
      </w:r>
      <w:r w:rsidR="003872E6" w:rsidRPr="00F66821">
        <w:rPr>
          <w:rFonts w:ascii="Times New Roman" w:eastAsia="Times New Roman" w:hAnsi="Times New Roman" w:cs="Times New Roman"/>
          <w:sz w:val="28"/>
        </w:rPr>
        <w:t>связанные с ОПГ</w:t>
      </w:r>
      <w:r w:rsidR="00D2317F" w:rsidRPr="00F66821">
        <w:rPr>
          <w:rFonts w:ascii="Times New Roman" w:eastAsia="Times New Roman" w:hAnsi="Times New Roman" w:cs="Times New Roman"/>
          <w:sz w:val="28"/>
        </w:rPr>
        <w:t xml:space="preserve"> преступления, в том числе </w:t>
      </w:r>
      <w:proofErr w:type="spellStart"/>
      <w:r w:rsidRPr="00F66821">
        <w:rPr>
          <w:rFonts w:ascii="Times New Roman" w:eastAsia="Times New Roman" w:hAnsi="Times New Roman" w:cs="Times New Roman"/>
          <w:sz w:val="28"/>
        </w:rPr>
        <w:t>наркотрафик</w:t>
      </w:r>
      <w:proofErr w:type="spellEnd"/>
      <w:r w:rsidRPr="00F66821">
        <w:rPr>
          <w:rFonts w:ascii="Times New Roman" w:eastAsia="Times New Roman" w:hAnsi="Times New Roman" w:cs="Times New Roman"/>
          <w:sz w:val="28"/>
        </w:rPr>
        <w:t xml:space="preserve">, отмывание денег, </w:t>
      </w:r>
      <w:proofErr w:type="spellStart"/>
      <w:r w:rsidRPr="00F66821">
        <w:rPr>
          <w:rFonts w:ascii="Times New Roman" w:eastAsia="Times New Roman" w:hAnsi="Times New Roman" w:cs="Times New Roman"/>
          <w:sz w:val="28"/>
        </w:rPr>
        <w:t>киберпреступность</w:t>
      </w:r>
      <w:proofErr w:type="spellEnd"/>
      <w:r w:rsidRPr="00F66821">
        <w:rPr>
          <w:rFonts w:ascii="Times New Roman" w:eastAsia="Times New Roman" w:hAnsi="Times New Roman" w:cs="Times New Roman"/>
          <w:sz w:val="28"/>
        </w:rPr>
        <w:t>, мошенничество и коррупцию</w:t>
      </w:r>
      <w:r w:rsidR="00D2317F" w:rsidRPr="00F66821">
        <w:rPr>
          <w:rFonts w:ascii="Times New Roman" w:eastAsia="Times New Roman" w:hAnsi="Times New Roman" w:cs="Times New Roman"/>
          <w:sz w:val="28"/>
        </w:rPr>
        <w:t xml:space="preserve">, даже если они не имели признаков </w:t>
      </w:r>
      <w:r w:rsidR="00C66FC7" w:rsidRPr="00F66821">
        <w:rPr>
          <w:rFonts w:ascii="Times New Roman" w:eastAsia="Times New Roman" w:hAnsi="Times New Roman" w:cs="Times New Roman"/>
          <w:sz w:val="28"/>
        </w:rPr>
        <w:t xml:space="preserve">вооруженной защиты и иных </w:t>
      </w:r>
      <w:r w:rsidR="00D2317F" w:rsidRPr="00F66821">
        <w:rPr>
          <w:rFonts w:ascii="Times New Roman" w:eastAsia="Times New Roman" w:hAnsi="Times New Roman" w:cs="Times New Roman"/>
          <w:sz w:val="28"/>
        </w:rPr>
        <w:t>насильственных</w:t>
      </w:r>
      <w:r w:rsidR="00C66FC7" w:rsidRPr="00F66821">
        <w:rPr>
          <w:rFonts w:ascii="Times New Roman" w:eastAsia="Times New Roman" w:hAnsi="Times New Roman" w:cs="Times New Roman"/>
          <w:sz w:val="28"/>
        </w:rPr>
        <w:t xml:space="preserve"> признаков</w:t>
      </w:r>
      <w:r w:rsidRPr="00F66821">
        <w:rPr>
          <w:rFonts w:ascii="Times New Roman" w:eastAsia="Times New Roman" w:hAnsi="Times New Roman" w:cs="Times New Roman"/>
          <w:sz w:val="28"/>
        </w:rPr>
        <w:t>.</w:t>
      </w:r>
      <w:r w:rsidR="00D2317F" w:rsidRPr="00F66821">
        <w:rPr>
          <w:rFonts w:ascii="Times New Roman" w:hAnsi="Times New Roman" w:cs="Times New Roman"/>
          <w:sz w:val="28"/>
          <w:szCs w:val="28"/>
        </w:rPr>
        <w:t xml:space="preserve"> </w:t>
      </w:r>
      <w:r w:rsidR="00D2317F" w:rsidRPr="00F66821">
        <w:rPr>
          <w:rFonts w:ascii="Times New Roman" w:eastAsia="Times New Roman" w:hAnsi="Times New Roman" w:cs="Times New Roman"/>
          <w:sz w:val="28"/>
        </w:rPr>
        <w:t>В п.1</w:t>
      </w:r>
      <w:r w:rsidR="00D2317F" w:rsidRPr="00F66821">
        <w:rPr>
          <w:rFonts w:ascii="Times New Roman" w:eastAsia="Times New Roman" w:hAnsi="Times New Roman" w:cs="Times New Roman"/>
          <w:sz w:val="28"/>
          <w:lang w:val="kk-KZ"/>
        </w:rPr>
        <w:t xml:space="preserve"> ст.</w:t>
      </w:r>
      <w:r w:rsidR="00D2317F" w:rsidRPr="00F66821">
        <w:rPr>
          <w:rFonts w:ascii="Times New Roman" w:eastAsia="Times New Roman" w:hAnsi="Times New Roman" w:cs="Times New Roman"/>
          <w:sz w:val="28"/>
        </w:rPr>
        <w:t xml:space="preserve">5 </w:t>
      </w:r>
      <w:r w:rsidR="00AC4DAB" w:rsidRPr="00F66821">
        <w:rPr>
          <w:rFonts w:ascii="Times New Roman" w:eastAsia="Times New Roman" w:hAnsi="Times New Roman" w:cs="Times New Roman"/>
          <w:sz w:val="28"/>
        </w:rPr>
        <w:t xml:space="preserve">этой </w:t>
      </w:r>
      <w:r w:rsidR="00D2317F" w:rsidRPr="00F66821">
        <w:rPr>
          <w:rFonts w:ascii="Times New Roman" w:eastAsia="Times New Roman" w:hAnsi="Times New Roman" w:cs="Times New Roman"/>
          <w:sz w:val="28"/>
          <w:lang w:val="kk-KZ"/>
        </w:rPr>
        <w:t>Конвенции</w:t>
      </w:r>
      <w:r w:rsidR="00D2317F" w:rsidRPr="00F66821">
        <w:rPr>
          <w:rFonts w:ascii="Times New Roman" w:eastAsia="Times New Roman" w:hAnsi="Times New Roman" w:cs="Times New Roman"/>
          <w:sz w:val="28"/>
        </w:rPr>
        <w:t xml:space="preserve"> сговор по серьезному преступлению ради материальной выгоды </w:t>
      </w:r>
      <w:r w:rsidR="00C66FC7" w:rsidRPr="00F66821">
        <w:rPr>
          <w:rFonts w:ascii="Times New Roman" w:eastAsia="Times New Roman" w:hAnsi="Times New Roman" w:cs="Times New Roman"/>
          <w:sz w:val="28"/>
        </w:rPr>
        <w:t xml:space="preserve">специально </w:t>
      </w:r>
      <w:r w:rsidR="00D2317F" w:rsidRPr="00F66821">
        <w:rPr>
          <w:rFonts w:ascii="Times New Roman" w:eastAsia="Times New Roman" w:hAnsi="Times New Roman" w:cs="Times New Roman"/>
          <w:sz w:val="28"/>
        </w:rPr>
        <w:t xml:space="preserve">отличается </w:t>
      </w:r>
      <w:r w:rsidR="00C66FC7" w:rsidRPr="00F66821">
        <w:rPr>
          <w:rFonts w:ascii="Times New Roman" w:eastAsia="Times New Roman" w:hAnsi="Times New Roman" w:cs="Times New Roman"/>
          <w:sz w:val="28"/>
        </w:rPr>
        <w:t xml:space="preserve">от причастности к нему ОПГ </w:t>
      </w:r>
      <w:r w:rsidR="00D2317F" w:rsidRPr="00F66821">
        <w:rPr>
          <w:rFonts w:ascii="Times New Roman" w:eastAsia="Times New Roman" w:hAnsi="Times New Roman" w:cs="Times New Roman"/>
          <w:sz w:val="28"/>
        </w:rPr>
        <w:t>через грамматический союз «или», чтобы в п.3 этой же статьи установить, что законодательство государств должно относить «к числу серьезных преступлений все преступления, совершаемые при участии ОПГ». В ином случае, когда внутренне</w:t>
      </w:r>
      <w:r w:rsidR="003E4E91" w:rsidRPr="00F66821">
        <w:rPr>
          <w:rFonts w:ascii="Times New Roman" w:eastAsia="Times New Roman" w:hAnsi="Times New Roman" w:cs="Times New Roman"/>
          <w:sz w:val="28"/>
        </w:rPr>
        <w:t>е</w:t>
      </w:r>
      <w:r w:rsidR="00D2317F" w:rsidRPr="00F66821">
        <w:rPr>
          <w:rFonts w:ascii="Times New Roman" w:eastAsia="Times New Roman" w:hAnsi="Times New Roman" w:cs="Times New Roman"/>
          <w:sz w:val="28"/>
        </w:rPr>
        <w:t xml:space="preserve"> законодательство предусматривает «фактическое совершение действия по реализации сговора», государства-участники Конвенции должны сообщать об этом Генеральному Секретарю ООН. </w:t>
      </w:r>
      <w:r w:rsidR="00D2317F" w:rsidRPr="00F66821">
        <w:rPr>
          <w:rFonts w:ascii="Times New Roman" w:eastAsia="Times New Roman" w:hAnsi="Times New Roman" w:cs="Times New Roman"/>
          <w:sz w:val="28"/>
          <w:highlight w:val="yellow"/>
        </w:rPr>
        <w:t xml:space="preserve">  </w:t>
      </w:r>
    </w:p>
    <w:p w:rsidR="00376325" w:rsidRPr="00F66821" w:rsidRDefault="00C66FC7" w:rsidP="00282ED9">
      <w:pPr>
        <w:spacing w:after="0" w:line="240" w:lineRule="auto"/>
        <w:ind w:firstLine="709"/>
        <w:jc w:val="both"/>
        <w:rPr>
          <w:rFonts w:ascii="Times New Roman" w:eastAsia="Times New Roman" w:hAnsi="Times New Roman" w:cs="Times New Roman"/>
          <w:sz w:val="28"/>
        </w:rPr>
      </w:pPr>
      <w:r w:rsidRPr="00F66821">
        <w:rPr>
          <w:rFonts w:ascii="Times New Roman" w:eastAsia="Times New Roman" w:hAnsi="Times New Roman" w:cs="Times New Roman"/>
          <w:sz w:val="28"/>
        </w:rPr>
        <w:t xml:space="preserve">Таким образом, согласно </w:t>
      </w:r>
      <w:r w:rsidR="0025212B" w:rsidRPr="00F66821">
        <w:rPr>
          <w:rFonts w:ascii="Times New Roman" w:eastAsia="Times New Roman" w:hAnsi="Times New Roman" w:cs="Times New Roman"/>
          <w:sz w:val="28"/>
        </w:rPr>
        <w:t>позиции УЗПП, отсутствие обязательного признака насилия не означает за</w:t>
      </w:r>
      <w:r w:rsidRPr="00F66821">
        <w:rPr>
          <w:rFonts w:ascii="Times New Roman" w:eastAsia="Times New Roman" w:hAnsi="Times New Roman" w:cs="Times New Roman"/>
          <w:sz w:val="28"/>
        </w:rPr>
        <w:t>прета национальному законодательству</w:t>
      </w:r>
      <w:r w:rsidR="0025212B" w:rsidRPr="00F66821">
        <w:rPr>
          <w:rFonts w:ascii="Times New Roman" w:eastAsia="Times New Roman" w:hAnsi="Times New Roman" w:cs="Times New Roman"/>
          <w:sz w:val="28"/>
        </w:rPr>
        <w:t xml:space="preserve"> уточнять </w:t>
      </w:r>
      <w:r w:rsidR="003872E6" w:rsidRPr="00F66821">
        <w:rPr>
          <w:rFonts w:ascii="Times New Roman" w:eastAsia="Times New Roman" w:hAnsi="Times New Roman" w:cs="Times New Roman"/>
          <w:sz w:val="28"/>
        </w:rPr>
        <w:t xml:space="preserve">сущность, </w:t>
      </w:r>
      <w:r w:rsidR="0025212B" w:rsidRPr="00F66821">
        <w:rPr>
          <w:rFonts w:ascii="Times New Roman" w:eastAsia="Times New Roman" w:hAnsi="Times New Roman" w:cs="Times New Roman"/>
          <w:sz w:val="28"/>
        </w:rPr>
        <w:t>цель, способ</w:t>
      </w:r>
      <w:r w:rsidR="003872E6" w:rsidRPr="00F66821">
        <w:rPr>
          <w:rFonts w:ascii="Times New Roman" w:eastAsia="Times New Roman" w:hAnsi="Times New Roman" w:cs="Times New Roman"/>
          <w:sz w:val="28"/>
        </w:rPr>
        <w:t>ы</w:t>
      </w:r>
      <w:r w:rsidR="0025212B" w:rsidRPr="00F66821">
        <w:rPr>
          <w:rFonts w:ascii="Times New Roman" w:eastAsia="Times New Roman" w:hAnsi="Times New Roman" w:cs="Times New Roman"/>
          <w:sz w:val="28"/>
        </w:rPr>
        <w:t xml:space="preserve"> и возможности</w:t>
      </w:r>
      <w:r w:rsidR="003872E6" w:rsidRPr="00F66821">
        <w:rPr>
          <w:rFonts w:ascii="Times New Roman" w:eastAsia="Times New Roman" w:hAnsi="Times New Roman" w:cs="Times New Roman"/>
          <w:sz w:val="28"/>
        </w:rPr>
        <w:t xml:space="preserve"> ОПГ</w:t>
      </w:r>
      <w:r w:rsidR="0025212B" w:rsidRPr="00F66821">
        <w:rPr>
          <w:rFonts w:ascii="Times New Roman" w:eastAsia="Times New Roman" w:hAnsi="Times New Roman" w:cs="Times New Roman"/>
          <w:sz w:val="28"/>
        </w:rPr>
        <w:t xml:space="preserve">. Предлагаемое </w:t>
      </w:r>
      <w:r w:rsidR="003872E6" w:rsidRPr="00F66821">
        <w:rPr>
          <w:rFonts w:ascii="Times New Roman" w:eastAsia="Times New Roman" w:hAnsi="Times New Roman" w:cs="Times New Roman"/>
          <w:sz w:val="28"/>
        </w:rPr>
        <w:t xml:space="preserve">УЗПП </w:t>
      </w:r>
      <w:r w:rsidR="0025212B" w:rsidRPr="00F66821">
        <w:rPr>
          <w:rFonts w:ascii="Times New Roman" w:eastAsia="Times New Roman" w:hAnsi="Times New Roman" w:cs="Times New Roman"/>
          <w:sz w:val="28"/>
        </w:rPr>
        <w:t xml:space="preserve">определение сохраняет базовые элементы Конвенции — </w:t>
      </w:r>
      <w:r w:rsidR="003872E6" w:rsidRPr="00F66821">
        <w:rPr>
          <w:rFonts w:ascii="Times New Roman" w:eastAsia="Times New Roman" w:hAnsi="Times New Roman" w:cs="Times New Roman"/>
          <w:sz w:val="28"/>
        </w:rPr>
        <w:t>структурированное преступное объединение с целью материальной выгоды</w:t>
      </w:r>
      <w:r w:rsidR="0025212B" w:rsidRPr="00F66821">
        <w:rPr>
          <w:rFonts w:ascii="Times New Roman" w:eastAsia="Times New Roman" w:hAnsi="Times New Roman" w:cs="Times New Roman"/>
          <w:sz w:val="28"/>
        </w:rPr>
        <w:t xml:space="preserve"> — и не требует вооруженности</w:t>
      </w:r>
      <w:r w:rsidR="003872E6" w:rsidRPr="00F66821">
        <w:rPr>
          <w:rFonts w:ascii="Times New Roman" w:eastAsia="Times New Roman" w:hAnsi="Times New Roman" w:cs="Times New Roman"/>
          <w:sz w:val="28"/>
        </w:rPr>
        <w:t xml:space="preserve"> как общеобязательного условия</w:t>
      </w:r>
      <w:r w:rsidR="0025212B" w:rsidRPr="00F66821">
        <w:rPr>
          <w:rFonts w:ascii="Times New Roman" w:eastAsia="Times New Roman" w:hAnsi="Times New Roman" w:cs="Times New Roman"/>
          <w:sz w:val="28"/>
        </w:rPr>
        <w:t xml:space="preserve">. </w:t>
      </w:r>
      <w:r w:rsidR="003872E6" w:rsidRPr="00F66821">
        <w:rPr>
          <w:rFonts w:ascii="Times New Roman" w:eastAsia="Times New Roman" w:hAnsi="Times New Roman" w:cs="Times New Roman"/>
          <w:sz w:val="28"/>
        </w:rPr>
        <w:t>Специальн</w:t>
      </w:r>
      <w:r w:rsidR="003E4E91" w:rsidRPr="00F66821">
        <w:rPr>
          <w:rFonts w:ascii="Times New Roman" w:eastAsia="Times New Roman" w:hAnsi="Times New Roman" w:cs="Times New Roman"/>
          <w:sz w:val="28"/>
        </w:rPr>
        <w:t>ая</w:t>
      </w:r>
      <w:r w:rsidR="003872E6" w:rsidRPr="00F66821">
        <w:rPr>
          <w:rFonts w:ascii="Times New Roman" w:eastAsia="Times New Roman" w:hAnsi="Times New Roman" w:cs="Times New Roman"/>
          <w:sz w:val="28"/>
        </w:rPr>
        <w:t xml:space="preserve"> уголовная о</w:t>
      </w:r>
      <w:r w:rsidR="0025212B" w:rsidRPr="00F66821">
        <w:rPr>
          <w:rFonts w:ascii="Times New Roman" w:eastAsia="Times New Roman" w:hAnsi="Times New Roman" w:cs="Times New Roman"/>
          <w:sz w:val="28"/>
        </w:rPr>
        <w:t>тветственность за ненасильственные групповые преступления</w:t>
      </w:r>
      <w:r w:rsidR="003872E6" w:rsidRPr="00F66821">
        <w:rPr>
          <w:rFonts w:ascii="Times New Roman" w:eastAsia="Times New Roman" w:hAnsi="Times New Roman" w:cs="Times New Roman"/>
          <w:sz w:val="28"/>
        </w:rPr>
        <w:t xml:space="preserve"> в составе ОПГ, а также общеуголовная ответственность за них же вне состава ОПГ, также не устраняю</w:t>
      </w:r>
      <w:r w:rsidR="0025212B" w:rsidRPr="00F66821">
        <w:rPr>
          <w:rFonts w:ascii="Times New Roman" w:eastAsia="Times New Roman" w:hAnsi="Times New Roman" w:cs="Times New Roman"/>
          <w:sz w:val="28"/>
        </w:rPr>
        <w:t>тся. Поэтому УЗПП</w:t>
      </w:r>
      <w:r w:rsidR="00AC4DAB" w:rsidRPr="00F66821">
        <w:rPr>
          <w:rFonts w:ascii="Times New Roman" w:eastAsia="Times New Roman" w:hAnsi="Times New Roman" w:cs="Times New Roman"/>
          <w:sz w:val="28"/>
        </w:rPr>
        <w:t>, основываясь на статьях 5 и 34 этой Конвенции,</w:t>
      </w:r>
      <w:r w:rsidR="0025212B" w:rsidRPr="00F66821">
        <w:rPr>
          <w:rFonts w:ascii="Times New Roman" w:eastAsia="Times New Roman" w:hAnsi="Times New Roman" w:cs="Times New Roman"/>
          <w:sz w:val="28"/>
        </w:rPr>
        <w:t xml:space="preserve"> не усматривает </w:t>
      </w:r>
      <w:r w:rsidR="00AC4DAB" w:rsidRPr="00F66821">
        <w:rPr>
          <w:rFonts w:ascii="Times New Roman" w:eastAsia="Times New Roman" w:hAnsi="Times New Roman" w:cs="Times New Roman"/>
          <w:sz w:val="28"/>
        </w:rPr>
        <w:t xml:space="preserve">какого-либо </w:t>
      </w:r>
      <w:r w:rsidR="0025212B" w:rsidRPr="00F66821">
        <w:rPr>
          <w:rFonts w:ascii="Times New Roman" w:eastAsia="Times New Roman" w:hAnsi="Times New Roman" w:cs="Times New Roman"/>
          <w:sz w:val="28"/>
        </w:rPr>
        <w:t xml:space="preserve">противоречия </w:t>
      </w:r>
      <w:r w:rsidR="00AC4DAB" w:rsidRPr="00F66821">
        <w:rPr>
          <w:rFonts w:ascii="Times New Roman" w:eastAsia="Times New Roman" w:hAnsi="Times New Roman" w:cs="Times New Roman"/>
          <w:sz w:val="28"/>
        </w:rPr>
        <w:t xml:space="preserve">с ней, </w:t>
      </w:r>
      <w:r w:rsidR="003872E6" w:rsidRPr="00F66821">
        <w:rPr>
          <w:rFonts w:ascii="Times New Roman" w:eastAsia="Times New Roman" w:hAnsi="Times New Roman" w:cs="Times New Roman"/>
          <w:sz w:val="28"/>
        </w:rPr>
        <w:t xml:space="preserve">а также какого-либо </w:t>
      </w:r>
      <w:r w:rsidR="0025212B" w:rsidRPr="00F66821">
        <w:rPr>
          <w:rFonts w:ascii="Times New Roman" w:eastAsia="Times New Roman" w:hAnsi="Times New Roman" w:cs="Times New Roman"/>
          <w:sz w:val="28"/>
        </w:rPr>
        <w:t>риска невыполнения международных обязательств.</w:t>
      </w:r>
    </w:p>
    <w:p w:rsidR="007917E1" w:rsidRPr="00F66821" w:rsidRDefault="007917E1" w:rsidP="00282ED9">
      <w:pPr>
        <w:spacing w:after="0" w:line="240" w:lineRule="auto"/>
        <w:ind w:firstLine="709"/>
        <w:jc w:val="both"/>
        <w:rPr>
          <w:highlight w:val="yellow"/>
        </w:rPr>
      </w:pPr>
    </w:p>
    <w:p w:rsidR="00376325" w:rsidRPr="00F66821" w:rsidRDefault="0025212B" w:rsidP="00282ED9">
      <w:pPr>
        <w:keepNext/>
        <w:spacing w:after="0" w:line="240" w:lineRule="auto"/>
        <w:jc w:val="both"/>
        <w:rPr>
          <w:i/>
          <w:u w:val="single"/>
        </w:rPr>
      </w:pPr>
      <w:r w:rsidRPr="00F66821">
        <w:rPr>
          <w:rFonts w:ascii="Times New Roman" w:eastAsia="Times New Roman" w:hAnsi="Times New Roman" w:cs="Times New Roman"/>
          <w:b/>
          <w:i/>
          <w:sz w:val="28"/>
          <w:u w:val="single"/>
        </w:rPr>
        <w:t>Последствия действующей конструкции</w:t>
      </w:r>
    </w:p>
    <w:p w:rsidR="00364DAD" w:rsidRPr="00F66821" w:rsidRDefault="00364DAD" w:rsidP="00364DAD">
      <w:pPr>
        <w:spacing w:after="0" w:line="240" w:lineRule="auto"/>
        <w:ind w:firstLine="720"/>
        <w:jc w:val="both"/>
        <w:rPr>
          <w:rFonts w:ascii="Times New Roman" w:hAnsi="Times New Roman" w:cs="Times New Roman"/>
          <w:sz w:val="28"/>
          <w:szCs w:val="28"/>
        </w:rPr>
      </w:pPr>
      <w:r w:rsidRPr="00F66821">
        <w:rPr>
          <w:rFonts w:ascii="Times New Roman" w:hAnsi="Times New Roman" w:cs="Times New Roman"/>
          <w:sz w:val="28"/>
          <w:szCs w:val="28"/>
        </w:rPr>
        <w:t>Позиция государственных органов</w:t>
      </w:r>
      <w:r w:rsidR="00E6267A" w:rsidRPr="00F66821">
        <w:rPr>
          <w:rFonts w:ascii="Times New Roman" w:hAnsi="Times New Roman" w:cs="Times New Roman"/>
          <w:sz w:val="28"/>
          <w:szCs w:val="28"/>
        </w:rPr>
        <w:t xml:space="preserve"> состоит в том, </w:t>
      </w:r>
      <w:r w:rsidRPr="00F66821">
        <w:rPr>
          <w:rFonts w:ascii="Times New Roman" w:hAnsi="Times New Roman" w:cs="Times New Roman"/>
          <w:sz w:val="28"/>
          <w:szCs w:val="28"/>
        </w:rPr>
        <w:t xml:space="preserve">что ОПГ уже отграничивается от обычного соучастия по признакам устойчивости, сплоченности, структурированности, наличию организатора, распределению ролей, планированию и преступной цели, а возникающие сложности могут разрешаться </w:t>
      </w:r>
      <w:proofErr w:type="spellStart"/>
      <w:r w:rsidRPr="00F66821">
        <w:rPr>
          <w:rFonts w:ascii="Times New Roman" w:hAnsi="Times New Roman" w:cs="Times New Roman"/>
          <w:sz w:val="28"/>
          <w:szCs w:val="28"/>
        </w:rPr>
        <w:t>правоприменителем</w:t>
      </w:r>
      <w:proofErr w:type="spellEnd"/>
      <w:r w:rsidRPr="00F66821">
        <w:rPr>
          <w:rFonts w:ascii="Times New Roman" w:hAnsi="Times New Roman" w:cs="Times New Roman"/>
          <w:sz w:val="28"/>
          <w:szCs w:val="28"/>
        </w:rPr>
        <w:t xml:space="preserve"> с учетом обстоятельств дела. </w:t>
      </w:r>
    </w:p>
    <w:p w:rsidR="00364DAD" w:rsidRPr="00F66821" w:rsidRDefault="00364DAD" w:rsidP="00364DAD">
      <w:pPr>
        <w:spacing w:after="0" w:line="240" w:lineRule="auto"/>
        <w:ind w:firstLine="720"/>
        <w:jc w:val="both"/>
        <w:rPr>
          <w:rFonts w:ascii="Times New Roman" w:hAnsi="Times New Roman" w:cs="Times New Roman"/>
          <w:sz w:val="28"/>
          <w:szCs w:val="28"/>
        </w:rPr>
      </w:pPr>
      <w:r w:rsidRPr="00F66821">
        <w:rPr>
          <w:rFonts w:ascii="Times New Roman" w:hAnsi="Times New Roman" w:cs="Times New Roman"/>
          <w:sz w:val="28"/>
          <w:szCs w:val="28"/>
        </w:rPr>
        <w:t xml:space="preserve">Но перечисленные признаки носят чрезмерно общий и оценочный характер: устойчивость, структура, руководство и распределение функций присущи даже законным организациям. Пункт 24 статьи 3 УК лишь перечисляет виды преступных групп, а пункт 36 определяет организованную группу как устойчивую группу лиц, заранее объединившихся для совершения одного или нескольких правонарушений. Эти нормы не содержат признака, который надежно отделял бы ОПГ от обычной группы соучастников. Для самостоятельной ответственности по статье 262 УК такое разграничение должно быть закреплено в законе в виде понятия «организованная преступная группа», содержательно связанного со специфическими признаками системной организованной преступности, а не зависеть только от оценки </w:t>
      </w:r>
      <w:r w:rsidRPr="00F66821">
        <w:rPr>
          <w:rFonts w:ascii="Times New Roman" w:hAnsi="Times New Roman" w:cs="Times New Roman"/>
          <w:sz w:val="28"/>
          <w:szCs w:val="28"/>
        </w:rPr>
        <w:lastRenderedPageBreak/>
        <w:t>уполномоченного лица по конкретному делу в связи с техническим уровнем организованности общеуголовного соучастия.</w:t>
      </w:r>
    </w:p>
    <w:p w:rsidR="00364DAD" w:rsidRPr="00F66821" w:rsidRDefault="00364DAD" w:rsidP="00364DAD">
      <w:pPr>
        <w:spacing w:after="0" w:line="240" w:lineRule="auto"/>
        <w:ind w:firstLine="720"/>
        <w:jc w:val="both"/>
        <w:rPr>
          <w:rFonts w:ascii="Times New Roman" w:hAnsi="Times New Roman" w:cs="Times New Roman"/>
          <w:sz w:val="28"/>
          <w:szCs w:val="28"/>
        </w:rPr>
      </w:pPr>
      <w:r w:rsidRPr="00F66821">
        <w:rPr>
          <w:rFonts w:ascii="Times New Roman" w:hAnsi="Times New Roman" w:cs="Times New Roman"/>
          <w:sz w:val="28"/>
          <w:szCs w:val="28"/>
        </w:rPr>
        <w:t>Проблема заключается в том, что закрепленное в п.36 ст. 3 УК РК понятие «организованная группа» фактически является техническим термином. В действующей редакции он охватывает, по сути, просто устойчивую группу лиц, объединившихся для совершения любого уголовного правонарушения, без привязки к системному институту организованной преступности, которая противоправно контролирует преступную, теневую или иную предпринимательскую деятельность.</w:t>
      </w:r>
    </w:p>
    <w:p w:rsidR="00364DAD" w:rsidRPr="00F66821" w:rsidRDefault="00364DAD" w:rsidP="00364DAD">
      <w:pPr>
        <w:spacing w:after="0" w:line="240" w:lineRule="auto"/>
        <w:ind w:firstLine="720"/>
        <w:jc w:val="both"/>
        <w:rPr>
          <w:rFonts w:ascii="Times New Roman" w:hAnsi="Times New Roman" w:cs="Times New Roman"/>
          <w:sz w:val="28"/>
          <w:szCs w:val="28"/>
        </w:rPr>
      </w:pPr>
      <w:r w:rsidRPr="00F66821">
        <w:rPr>
          <w:rFonts w:ascii="Times New Roman" w:hAnsi="Times New Roman" w:cs="Times New Roman"/>
          <w:sz w:val="28"/>
          <w:szCs w:val="28"/>
        </w:rPr>
        <w:t>В то же время термин «преступная группа», предусмотренный п.24 ст. 3 УК РК, не имеет собственного содержательного определения, хотя под ним должно пониматься преступное объединение как особо опасная преступная группа, обладающая неформальным деструктивным влиянием на граждан и организации. В действующем определении лишь перечисляются отдельные виды «преступной группы». В их числе указаны как «организованная группа», чрезмерно широкое определение которой совпадает по смыслу с родовым понятием «преступная группа», так и банда как вооруженный вид «организованной группы».</w:t>
      </w:r>
    </w:p>
    <w:p w:rsidR="00364DAD" w:rsidRPr="00F66821" w:rsidRDefault="00364DAD" w:rsidP="00364DAD">
      <w:pPr>
        <w:spacing w:after="0" w:line="240" w:lineRule="auto"/>
        <w:ind w:firstLine="720"/>
        <w:jc w:val="both"/>
        <w:rPr>
          <w:rFonts w:ascii="Times New Roman" w:hAnsi="Times New Roman" w:cs="Times New Roman"/>
          <w:sz w:val="28"/>
          <w:szCs w:val="28"/>
        </w:rPr>
      </w:pPr>
      <w:r w:rsidRPr="00F66821">
        <w:rPr>
          <w:rFonts w:ascii="Times New Roman" w:hAnsi="Times New Roman" w:cs="Times New Roman"/>
          <w:sz w:val="28"/>
          <w:szCs w:val="28"/>
        </w:rPr>
        <w:t xml:space="preserve">С точки зрения формальной логики и юридической техники такая иерархия понятий является абсолютно противоречивой, поскольку в ней смешиваются родовые и видовые понятия. «Преступная группа», в силу ограниченного перечисления своих видов, оказывается по объему равной или даже более узкой, чем «организованная группа». Поэтому конкретный термин «преступная группа» не может включать в себя абстрактное понятие «организованной группы» в качестве одного из своих видов. Кроме того, банда вообще </w:t>
      </w:r>
      <w:r w:rsidR="00454C3F" w:rsidRPr="00F66821">
        <w:rPr>
          <w:rFonts w:ascii="Times New Roman" w:hAnsi="Times New Roman" w:cs="Times New Roman"/>
          <w:sz w:val="28"/>
          <w:szCs w:val="28"/>
        </w:rPr>
        <w:t xml:space="preserve">тогда </w:t>
      </w:r>
      <w:r w:rsidRPr="00F66821">
        <w:rPr>
          <w:rFonts w:ascii="Times New Roman" w:hAnsi="Times New Roman" w:cs="Times New Roman"/>
          <w:sz w:val="28"/>
          <w:szCs w:val="28"/>
        </w:rPr>
        <w:t>не должна упоминаться в перечне видов «преступной группы» на одном уровне с «организованной группой», поскольку банда по своему законодательному определению является лишь вооруженной разновидностью «организованной группы».</w:t>
      </w:r>
    </w:p>
    <w:p w:rsidR="00364DAD" w:rsidRPr="00F66821" w:rsidRDefault="00364DAD" w:rsidP="00364DAD">
      <w:pPr>
        <w:spacing w:after="0" w:line="240" w:lineRule="auto"/>
        <w:ind w:firstLine="720"/>
        <w:jc w:val="both"/>
        <w:rPr>
          <w:rFonts w:ascii="Times New Roman" w:hAnsi="Times New Roman" w:cs="Times New Roman"/>
          <w:sz w:val="28"/>
          <w:szCs w:val="28"/>
        </w:rPr>
      </w:pPr>
      <w:r w:rsidRPr="00F66821">
        <w:rPr>
          <w:rFonts w:ascii="Times New Roman" w:hAnsi="Times New Roman" w:cs="Times New Roman"/>
          <w:sz w:val="28"/>
          <w:szCs w:val="28"/>
        </w:rPr>
        <w:t xml:space="preserve">Поэтому в УК РК нет четкой границы в формах соучастия между обычными преступными группами лиц, в том числе по предварительному сговору, и преступными объединениями, включая организованные преступные группы. Когда говорится о преступлении в «группе лиц», то логически подразумевается обычная преступная группа вообще, но на практике в силу дискреции уполномоченных органов её отождествляют в последующем с «преступной группой» по п.24 ст.3 УК РК, первым и основным видом которой является «организованная группа». </w:t>
      </w:r>
    </w:p>
    <w:p w:rsidR="00364DAD" w:rsidRPr="00F66821" w:rsidRDefault="00364DAD" w:rsidP="00364DAD">
      <w:pPr>
        <w:spacing w:after="0" w:line="240" w:lineRule="auto"/>
        <w:ind w:firstLine="720"/>
        <w:jc w:val="both"/>
        <w:rPr>
          <w:rFonts w:ascii="Times New Roman" w:hAnsi="Times New Roman" w:cs="Times New Roman"/>
          <w:sz w:val="28"/>
          <w:szCs w:val="28"/>
        </w:rPr>
      </w:pPr>
      <w:r w:rsidRPr="00F66821">
        <w:rPr>
          <w:rFonts w:ascii="Times New Roman" w:hAnsi="Times New Roman" w:cs="Times New Roman"/>
          <w:sz w:val="28"/>
          <w:szCs w:val="28"/>
        </w:rPr>
        <w:t xml:space="preserve">Именно так любая «группа лиц» преступников из-за неопределенности понятий преступной и организованной групп превращается в «организованную преступную группу» (ОПГ), несмотря на то, что автоматического приравнивания «группы лиц» к ОПГ действующее законодательство не предусматривает. Части 1–3 статьи 31 УК прямо разграничивают группу лиц, группу лиц по предварительному сговору и преступную группу, к числу форм которой относится организованная группа, а пункт 11 НПВС от 21 июня 2001 года №2 (о правонарушениях в соучастии) </w:t>
      </w:r>
      <w:r w:rsidR="0021762D" w:rsidRPr="00F66821">
        <w:rPr>
          <w:rFonts w:ascii="Times New Roman" w:hAnsi="Times New Roman" w:cs="Times New Roman"/>
          <w:sz w:val="28"/>
          <w:szCs w:val="28"/>
        </w:rPr>
        <w:t xml:space="preserve">устанавливает, что </w:t>
      </w:r>
      <w:r w:rsidRPr="00F66821">
        <w:rPr>
          <w:rFonts w:ascii="Times New Roman" w:hAnsi="Times New Roman" w:cs="Times New Roman"/>
          <w:sz w:val="28"/>
          <w:szCs w:val="28"/>
        </w:rPr>
        <w:t xml:space="preserve">факт совершения группой лиц по предварительному сговору ряда преступлений в течение определённого времени сам по себе не является достаточным основанием для признания преступной группы. </w:t>
      </w:r>
    </w:p>
    <w:p w:rsidR="00AE2D79" w:rsidRPr="00F66821" w:rsidRDefault="00603BF4" w:rsidP="00AE2D79">
      <w:pPr>
        <w:spacing w:after="0" w:line="240" w:lineRule="auto"/>
        <w:ind w:firstLine="709"/>
        <w:jc w:val="both"/>
        <w:rPr>
          <w:rFonts w:ascii="Times New Roman" w:eastAsia="Times New Roman" w:hAnsi="Times New Roman" w:cs="Times New Roman"/>
          <w:sz w:val="28"/>
        </w:rPr>
      </w:pPr>
      <w:r w:rsidRPr="00F66821">
        <w:rPr>
          <w:rFonts w:ascii="Times New Roman" w:eastAsia="Times New Roman" w:hAnsi="Times New Roman" w:cs="Times New Roman"/>
          <w:sz w:val="28"/>
        </w:rPr>
        <w:t>Такое с</w:t>
      </w:r>
      <w:r w:rsidR="003872E6" w:rsidRPr="00F66821">
        <w:rPr>
          <w:rFonts w:ascii="Times New Roman" w:eastAsia="Times New Roman" w:hAnsi="Times New Roman" w:cs="Times New Roman"/>
          <w:sz w:val="28"/>
        </w:rPr>
        <w:t>мешение обычного соучастия с особо опасными преступными объединениями и организованной преступностью через технический термин «преступная группа»</w:t>
      </w:r>
      <w:r w:rsidR="0025212B" w:rsidRPr="00F66821">
        <w:rPr>
          <w:rFonts w:ascii="Times New Roman" w:eastAsia="Times New Roman" w:hAnsi="Times New Roman" w:cs="Times New Roman"/>
          <w:sz w:val="28"/>
        </w:rPr>
        <w:t xml:space="preserve">, по </w:t>
      </w:r>
      <w:r w:rsidR="00B572F9" w:rsidRPr="00F66821">
        <w:rPr>
          <w:rFonts w:ascii="Times New Roman" w:eastAsia="Times New Roman" w:hAnsi="Times New Roman" w:cs="Times New Roman"/>
          <w:sz w:val="28"/>
        </w:rPr>
        <w:t xml:space="preserve">мнению </w:t>
      </w:r>
      <w:r w:rsidR="0025212B" w:rsidRPr="00F66821">
        <w:rPr>
          <w:rFonts w:ascii="Times New Roman" w:eastAsia="Times New Roman" w:hAnsi="Times New Roman" w:cs="Times New Roman"/>
          <w:sz w:val="28"/>
        </w:rPr>
        <w:t>УЗП</w:t>
      </w:r>
      <w:r w:rsidR="00AE2D79" w:rsidRPr="00F66821">
        <w:rPr>
          <w:rFonts w:ascii="Times New Roman" w:eastAsia="Times New Roman" w:hAnsi="Times New Roman" w:cs="Times New Roman"/>
          <w:sz w:val="28"/>
        </w:rPr>
        <w:t xml:space="preserve">П, порождает следующие коллизии: </w:t>
      </w:r>
    </w:p>
    <w:p w:rsidR="00376325" w:rsidRPr="00F66821" w:rsidRDefault="00AE2D79" w:rsidP="00AE2D79">
      <w:pPr>
        <w:spacing w:after="0" w:line="240" w:lineRule="auto"/>
        <w:ind w:firstLine="709"/>
        <w:jc w:val="both"/>
      </w:pPr>
      <w:r w:rsidRPr="00F66821">
        <w:rPr>
          <w:rFonts w:ascii="Times New Roman" w:eastAsia="Times New Roman" w:hAnsi="Times New Roman" w:cs="Times New Roman"/>
          <w:sz w:val="28"/>
        </w:rPr>
        <w:lastRenderedPageBreak/>
        <w:t xml:space="preserve">- </w:t>
      </w:r>
      <w:r w:rsidR="0025212B" w:rsidRPr="00F66821">
        <w:rPr>
          <w:rFonts w:ascii="Times New Roman" w:eastAsia="Times New Roman" w:hAnsi="Times New Roman" w:cs="Times New Roman"/>
          <w:sz w:val="28"/>
        </w:rPr>
        <w:t>Избыточная квалификация. Террористическая группа уже является отдельным видом преступной группы и наказывается по специальной статье, но совершение ею террористического акта дополнительно получает признак совершения «в составе преступной группы».</w:t>
      </w:r>
    </w:p>
    <w:p w:rsidR="00376325" w:rsidRPr="00F66821" w:rsidRDefault="00AE2D79" w:rsidP="003E4E91">
      <w:pPr>
        <w:spacing w:after="0" w:line="240" w:lineRule="auto"/>
        <w:ind w:firstLine="709"/>
        <w:jc w:val="both"/>
      </w:pPr>
      <w:r w:rsidRPr="00F66821">
        <w:rPr>
          <w:rFonts w:ascii="Times New Roman" w:eastAsia="Times New Roman" w:hAnsi="Times New Roman" w:cs="Times New Roman"/>
          <w:sz w:val="28"/>
        </w:rPr>
        <w:t xml:space="preserve">- </w:t>
      </w:r>
      <w:r w:rsidR="0025212B" w:rsidRPr="00F66821">
        <w:rPr>
          <w:rFonts w:ascii="Times New Roman" w:eastAsia="Times New Roman" w:hAnsi="Times New Roman" w:cs="Times New Roman"/>
          <w:sz w:val="28"/>
        </w:rPr>
        <w:t xml:space="preserve">Несоразмерное усиление ответственности. Получение взятки или присвоение имущества </w:t>
      </w:r>
      <w:r w:rsidR="00EB6259" w:rsidRPr="00F66821">
        <w:rPr>
          <w:rFonts w:ascii="Times New Roman" w:eastAsia="Times New Roman" w:hAnsi="Times New Roman" w:cs="Times New Roman"/>
          <w:sz w:val="28"/>
        </w:rPr>
        <w:t xml:space="preserve">в </w:t>
      </w:r>
      <w:r w:rsidR="0025212B" w:rsidRPr="00F66821">
        <w:rPr>
          <w:rFonts w:ascii="Times New Roman" w:eastAsia="Times New Roman" w:hAnsi="Times New Roman" w:cs="Times New Roman"/>
          <w:sz w:val="28"/>
        </w:rPr>
        <w:t>групп</w:t>
      </w:r>
      <w:r w:rsidR="00EB6259" w:rsidRPr="00F66821">
        <w:rPr>
          <w:rFonts w:ascii="Times New Roman" w:eastAsia="Times New Roman" w:hAnsi="Times New Roman" w:cs="Times New Roman"/>
          <w:sz w:val="28"/>
        </w:rPr>
        <w:t xml:space="preserve">е лиц </w:t>
      </w:r>
      <w:r w:rsidR="0025212B" w:rsidRPr="00F66821">
        <w:rPr>
          <w:rFonts w:ascii="Times New Roman" w:eastAsia="Times New Roman" w:hAnsi="Times New Roman" w:cs="Times New Roman"/>
          <w:sz w:val="28"/>
        </w:rPr>
        <w:t>может квалифицироваться как совершенное преступной группой даже без связи участников с ОПГ</w:t>
      </w:r>
      <w:r w:rsidR="00EB6259" w:rsidRPr="00F66821">
        <w:rPr>
          <w:rFonts w:ascii="Times New Roman" w:eastAsia="Times New Roman" w:hAnsi="Times New Roman" w:cs="Times New Roman"/>
          <w:sz w:val="28"/>
        </w:rPr>
        <w:t>. Тем самым</w:t>
      </w:r>
      <w:r w:rsidR="0025212B" w:rsidRPr="00F66821">
        <w:rPr>
          <w:rFonts w:ascii="Times New Roman" w:eastAsia="Times New Roman" w:hAnsi="Times New Roman" w:cs="Times New Roman"/>
          <w:sz w:val="28"/>
        </w:rPr>
        <w:t xml:space="preserve"> обычная </w:t>
      </w:r>
      <w:r w:rsidR="00EB6259" w:rsidRPr="00F66821">
        <w:rPr>
          <w:rFonts w:ascii="Times New Roman" w:eastAsia="Times New Roman" w:hAnsi="Times New Roman" w:cs="Times New Roman"/>
          <w:sz w:val="28"/>
        </w:rPr>
        <w:t xml:space="preserve">преступная </w:t>
      </w:r>
      <w:r w:rsidR="0025212B" w:rsidRPr="00F66821">
        <w:rPr>
          <w:rFonts w:ascii="Times New Roman" w:eastAsia="Times New Roman" w:hAnsi="Times New Roman" w:cs="Times New Roman"/>
          <w:sz w:val="28"/>
        </w:rPr>
        <w:t xml:space="preserve">группа </w:t>
      </w:r>
      <w:r w:rsidR="00EB6259" w:rsidRPr="00F66821">
        <w:rPr>
          <w:rFonts w:ascii="Times New Roman" w:eastAsia="Times New Roman" w:hAnsi="Times New Roman" w:cs="Times New Roman"/>
          <w:sz w:val="28"/>
        </w:rPr>
        <w:t xml:space="preserve">лиц </w:t>
      </w:r>
      <w:r w:rsidR="0025212B" w:rsidRPr="00F66821">
        <w:rPr>
          <w:rFonts w:ascii="Times New Roman" w:eastAsia="Times New Roman" w:hAnsi="Times New Roman" w:cs="Times New Roman"/>
          <w:sz w:val="28"/>
        </w:rPr>
        <w:t>по сговору приравнивается к организованной преступности.</w:t>
      </w:r>
    </w:p>
    <w:p w:rsidR="00376325" w:rsidRPr="00F66821" w:rsidRDefault="00AE2D79" w:rsidP="003E4E91">
      <w:pPr>
        <w:spacing w:after="0" w:line="240" w:lineRule="auto"/>
        <w:ind w:firstLine="709"/>
        <w:jc w:val="both"/>
      </w:pPr>
      <w:r w:rsidRPr="00F66821">
        <w:rPr>
          <w:rFonts w:ascii="Times New Roman" w:eastAsia="Times New Roman" w:hAnsi="Times New Roman" w:cs="Times New Roman"/>
          <w:sz w:val="28"/>
        </w:rPr>
        <w:t xml:space="preserve">- </w:t>
      </w:r>
      <w:r w:rsidR="0025212B" w:rsidRPr="00F66821">
        <w:rPr>
          <w:rFonts w:ascii="Times New Roman" w:eastAsia="Times New Roman" w:hAnsi="Times New Roman" w:cs="Times New Roman"/>
          <w:sz w:val="28"/>
        </w:rPr>
        <w:t xml:space="preserve">Размывание </w:t>
      </w:r>
      <w:r w:rsidR="00EB6259" w:rsidRPr="00F66821">
        <w:rPr>
          <w:rFonts w:ascii="Times New Roman" w:eastAsia="Times New Roman" w:hAnsi="Times New Roman" w:cs="Times New Roman"/>
          <w:sz w:val="28"/>
        </w:rPr>
        <w:t>границ между различными видами</w:t>
      </w:r>
      <w:r w:rsidR="0025212B" w:rsidRPr="00F66821">
        <w:rPr>
          <w:rFonts w:ascii="Times New Roman" w:eastAsia="Times New Roman" w:hAnsi="Times New Roman" w:cs="Times New Roman"/>
          <w:sz w:val="28"/>
        </w:rPr>
        <w:t xml:space="preserve"> преступности. По </w:t>
      </w:r>
      <w:r w:rsidR="00EB6259" w:rsidRPr="00F66821">
        <w:rPr>
          <w:rFonts w:ascii="Times New Roman" w:eastAsia="Times New Roman" w:hAnsi="Times New Roman" w:cs="Times New Roman"/>
          <w:sz w:val="28"/>
        </w:rPr>
        <w:t xml:space="preserve">чрезмерно </w:t>
      </w:r>
      <w:r w:rsidR="0025212B" w:rsidRPr="00F66821">
        <w:rPr>
          <w:rFonts w:ascii="Times New Roman" w:eastAsia="Times New Roman" w:hAnsi="Times New Roman" w:cs="Times New Roman"/>
          <w:sz w:val="28"/>
        </w:rPr>
        <w:t xml:space="preserve">общим признакам устойчивости, иерархии и распределения ролей под одно определение </w:t>
      </w:r>
      <w:r w:rsidR="00EB6259" w:rsidRPr="00F66821">
        <w:rPr>
          <w:rFonts w:ascii="Times New Roman" w:eastAsia="Times New Roman" w:hAnsi="Times New Roman" w:cs="Times New Roman"/>
          <w:sz w:val="28"/>
        </w:rPr>
        <w:t xml:space="preserve">ОПГ </w:t>
      </w:r>
      <w:r w:rsidR="0025212B" w:rsidRPr="00F66821">
        <w:rPr>
          <w:rFonts w:ascii="Times New Roman" w:eastAsia="Times New Roman" w:hAnsi="Times New Roman" w:cs="Times New Roman"/>
          <w:sz w:val="28"/>
        </w:rPr>
        <w:t>могут подпасть группа карманников, наркокартель и экстремистская ячейка, хотя их цели, общественная опасность</w:t>
      </w:r>
      <w:r w:rsidR="0021762D" w:rsidRPr="00F66821">
        <w:rPr>
          <w:rFonts w:ascii="Times New Roman" w:eastAsia="Times New Roman" w:hAnsi="Times New Roman" w:cs="Times New Roman"/>
          <w:sz w:val="28"/>
        </w:rPr>
        <w:t>,</w:t>
      </w:r>
      <w:r w:rsidR="0025212B" w:rsidRPr="00F66821">
        <w:rPr>
          <w:rFonts w:ascii="Times New Roman" w:eastAsia="Times New Roman" w:hAnsi="Times New Roman" w:cs="Times New Roman"/>
          <w:sz w:val="28"/>
        </w:rPr>
        <w:t xml:space="preserve"> </w:t>
      </w:r>
      <w:r w:rsidR="0021762D" w:rsidRPr="00F66821">
        <w:rPr>
          <w:rFonts w:ascii="Times New Roman" w:eastAsia="Times New Roman" w:hAnsi="Times New Roman" w:cs="Times New Roman"/>
          <w:sz w:val="28"/>
        </w:rPr>
        <w:t xml:space="preserve">методы действия и </w:t>
      </w:r>
      <w:r w:rsidR="0025212B" w:rsidRPr="00F66821">
        <w:rPr>
          <w:rFonts w:ascii="Times New Roman" w:eastAsia="Times New Roman" w:hAnsi="Times New Roman" w:cs="Times New Roman"/>
          <w:sz w:val="28"/>
        </w:rPr>
        <w:t xml:space="preserve">противодействия </w:t>
      </w:r>
      <w:r w:rsidR="0021762D" w:rsidRPr="00F66821">
        <w:rPr>
          <w:rFonts w:ascii="Times New Roman" w:eastAsia="Times New Roman" w:hAnsi="Times New Roman" w:cs="Times New Roman"/>
          <w:sz w:val="28"/>
        </w:rPr>
        <w:t xml:space="preserve">им </w:t>
      </w:r>
      <w:r w:rsidR="0025212B" w:rsidRPr="00F66821">
        <w:rPr>
          <w:rFonts w:ascii="Times New Roman" w:eastAsia="Times New Roman" w:hAnsi="Times New Roman" w:cs="Times New Roman"/>
          <w:sz w:val="28"/>
        </w:rPr>
        <w:t>различны.</w:t>
      </w:r>
    </w:p>
    <w:p w:rsidR="00376325" w:rsidRPr="00F66821" w:rsidRDefault="00EB6259" w:rsidP="00282ED9">
      <w:pPr>
        <w:spacing w:after="0" w:line="240" w:lineRule="auto"/>
        <w:ind w:firstLine="709"/>
        <w:jc w:val="both"/>
        <w:rPr>
          <w:rFonts w:ascii="Times New Roman" w:eastAsia="Times New Roman" w:hAnsi="Times New Roman" w:cs="Times New Roman"/>
          <w:sz w:val="28"/>
        </w:rPr>
      </w:pPr>
      <w:r w:rsidRPr="00F66821">
        <w:rPr>
          <w:rFonts w:ascii="Times New Roman" w:eastAsia="Times New Roman" w:hAnsi="Times New Roman" w:cs="Times New Roman"/>
          <w:sz w:val="28"/>
        </w:rPr>
        <w:t>Против системной о</w:t>
      </w:r>
      <w:r w:rsidR="0025212B" w:rsidRPr="00F66821">
        <w:rPr>
          <w:rFonts w:ascii="Times New Roman" w:eastAsia="Times New Roman" w:hAnsi="Times New Roman" w:cs="Times New Roman"/>
          <w:sz w:val="28"/>
        </w:rPr>
        <w:t xml:space="preserve">рганизованной преступности нужны финансовая разведка и </w:t>
      </w:r>
      <w:r w:rsidRPr="00F66821">
        <w:rPr>
          <w:rFonts w:ascii="Times New Roman" w:eastAsia="Times New Roman" w:hAnsi="Times New Roman" w:cs="Times New Roman"/>
          <w:sz w:val="28"/>
        </w:rPr>
        <w:t>конфискация активов, против экстремизма</w:t>
      </w:r>
      <w:r w:rsidR="0025212B" w:rsidRPr="00F66821">
        <w:rPr>
          <w:rFonts w:ascii="Times New Roman" w:eastAsia="Times New Roman" w:hAnsi="Times New Roman" w:cs="Times New Roman"/>
          <w:sz w:val="28"/>
        </w:rPr>
        <w:t xml:space="preserve"> — идеологическое противодействие, </w:t>
      </w:r>
      <w:r w:rsidRPr="00F66821">
        <w:rPr>
          <w:rFonts w:ascii="Times New Roman" w:eastAsia="Times New Roman" w:hAnsi="Times New Roman" w:cs="Times New Roman"/>
          <w:sz w:val="28"/>
        </w:rPr>
        <w:t xml:space="preserve">а против общеуголовной </w:t>
      </w:r>
      <w:r w:rsidR="0025212B" w:rsidRPr="00F66821">
        <w:rPr>
          <w:rFonts w:ascii="Times New Roman" w:eastAsia="Times New Roman" w:hAnsi="Times New Roman" w:cs="Times New Roman"/>
          <w:sz w:val="28"/>
        </w:rPr>
        <w:t>преступности — стандартная следственная работа с учетом группового способа совершения преступления.</w:t>
      </w:r>
      <w:r w:rsidRPr="00F66821">
        <w:rPr>
          <w:rFonts w:ascii="Times New Roman" w:eastAsia="Times New Roman" w:hAnsi="Times New Roman" w:cs="Times New Roman"/>
          <w:sz w:val="28"/>
        </w:rPr>
        <w:t xml:space="preserve"> Для обычной групповой преступности степень технической организованности должна учитываться как квалифицирующий или отягчающий признак конкретного преступления, но сама по себе не влечь за собой обвинение по статье 262 УК.</w:t>
      </w:r>
    </w:p>
    <w:p w:rsidR="007917E1" w:rsidRPr="00F66821" w:rsidRDefault="007917E1" w:rsidP="00282ED9">
      <w:pPr>
        <w:spacing w:after="0" w:line="240" w:lineRule="auto"/>
        <w:ind w:firstLine="709"/>
        <w:jc w:val="both"/>
        <w:rPr>
          <w:highlight w:val="yellow"/>
        </w:rPr>
      </w:pPr>
    </w:p>
    <w:p w:rsidR="00376325" w:rsidRPr="00F66821" w:rsidRDefault="0025212B" w:rsidP="00282ED9">
      <w:pPr>
        <w:keepNext/>
        <w:spacing w:after="0" w:line="240" w:lineRule="auto"/>
        <w:jc w:val="both"/>
        <w:rPr>
          <w:i/>
          <w:u w:val="single"/>
        </w:rPr>
      </w:pPr>
      <w:r w:rsidRPr="00F66821">
        <w:rPr>
          <w:rFonts w:ascii="Times New Roman" w:eastAsia="Times New Roman" w:hAnsi="Times New Roman" w:cs="Times New Roman"/>
          <w:b/>
          <w:i/>
          <w:sz w:val="28"/>
          <w:u w:val="single"/>
        </w:rPr>
        <w:t>Зарубежные подходы, приведенные в обоснование</w:t>
      </w:r>
      <w:r w:rsidR="00EB6259" w:rsidRPr="00F66821">
        <w:rPr>
          <w:rFonts w:ascii="Times New Roman" w:eastAsia="Times New Roman" w:hAnsi="Times New Roman" w:cs="Times New Roman"/>
          <w:b/>
          <w:i/>
          <w:sz w:val="28"/>
          <w:u w:val="single"/>
        </w:rPr>
        <w:t xml:space="preserve"> позиции УЗПП</w:t>
      </w:r>
    </w:p>
    <w:p w:rsidR="006F3198" w:rsidRPr="00F66821" w:rsidRDefault="006F3198" w:rsidP="006F3198">
      <w:pPr>
        <w:spacing w:after="0" w:line="240" w:lineRule="auto"/>
        <w:ind w:firstLine="708"/>
        <w:jc w:val="both"/>
        <w:rPr>
          <w:sz w:val="28"/>
          <w:szCs w:val="28"/>
        </w:rPr>
      </w:pPr>
      <w:r w:rsidRPr="00F66821">
        <w:rPr>
          <w:rFonts w:ascii="Times New Roman" w:hAnsi="Times New Roman" w:cs="Times New Roman"/>
          <w:sz w:val="28"/>
          <w:szCs w:val="28"/>
        </w:rPr>
        <w:t>В уголовном праве Германии, чтобы привлечь группировку по статье организованной преступности, прокуратура обязана доказать не просто то, что люди совершали преступления вместе (соучастие), а то, что их преступное объединение имеет «надличностный характер», собственные экономические интересы и угрожает правопорядку в целом.</w:t>
      </w:r>
      <w:r w:rsidRPr="00F66821">
        <w:rPr>
          <w:sz w:val="28"/>
          <w:szCs w:val="28"/>
        </w:rPr>
        <w:t xml:space="preserve"> </w:t>
      </w:r>
    </w:p>
    <w:p w:rsidR="00AE2D79" w:rsidRPr="00F66821" w:rsidRDefault="00EB6259" w:rsidP="00AE2D79">
      <w:pPr>
        <w:spacing w:after="0" w:line="240" w:lineRule="auto"/>
        <w:ind w:firstLine="708"/>
        <w:jc w:val="both"/>
        <w:rPr>
          <w:rFonts w:ascii="Times New Roman" w:hAnsi="Times New Roman" w:cs="Times New Roman"/>
          <w:sz w:val="28"/>
          <w:szCs w:val="28"/>
        </w:rPr>
      </w:pPr>
      <w:r w:rsidRPr="00F66821">
        <w:rPr>
          <w:rFonts w:ascii="Times New Roman" w:hAnsi="Times New Roman" w:cs="Times New Roman"/>
          <w:sz w:val="28"/>
          <w:szCs w:val="28"/>
        </w:rPr>
        <w:t xml:space="preserve">Законодатели Италии в </w:t>
      </w:r>
      <w:r w:rsidR="006F3198" w:rsidRPr="00F66821">
        <w:rPr>
          <w:rFonts w:ascii="Times New Roman" w:hAnsi="Times New Roman" w:cs="Times New Roman"/>
          <w:sz w:val="28"/>
          <w:szCs w:val="28"/>
        </w:rPr>
        <w:t>1982 году ввели в Уголовный кодекс специальную статью 416-bis (Ассоциация мафиозного типа) и тем самым ушли от абстрактной «организованности» и зафиксировали в законе социально-экономические методы мафии. Группа признается мафиозной, если её участники используют «силу запугивания, присущую самой ассоциации» (</w:t>
      </w:r>
      <w:proofErr w:type="spellStart"/>
      <w:r w:rsidR="006F3198" w:rsidRPr="00F66821">
        <w:rPr>
          <w:rFonts w:ascii="Times New Roman" w:hAnsi="Times New Roman" w:cs="Times New Roman"/>
          <w:sz w:val="28"/>
          <w:szCs w:val="28"/>
        </w:rPr>
        <w:t>forza</w:t>
      </w:r>
      <w:proofErr w:type="spellEnd"/>
      <w:r w:rsidR="006F3198" w:rsidRPr="00F66821">
        <w:rPr>
          <w:rFonts w:ascii="Times New Roman" w:hAnsi="Times New Roman" w:cs="Times New Roman"/>
          <w:sz w:val="28"/>
          <w:szCs w:val="28"/>
        </w:rPr>
        <w:t xml:space="preserve"> </w:t>
      </w:r>
      <w:proofErr w:type="spellStart"/>
      <w:r w:rsidR="006F3198" w:rsidRPr="00F66821">
        <w:rPr>
          <w:rFonts w:ascii="Times New Roman" w:hAnsi="Times New Roman" w:cs="Times New Roman"/>
          <w:sz w:val="28"/>
          <w:szCs w:val="28"/>
        </w:rPr>
        <w:t>di</w:t>
      </w:r>
      <w:proofErr w:type="spellEnd"/>
      <w:r w:rsidR="006F3198" w:rsidRPr="00F66821">
        <w:rPr>
          <w:rFonts w:ascii="Times New Roman" w:hAnsi="Times New Roman" w:cs="Times New Roman"/>
          <w:sz w:val="28"/>
          <w:szCs w:val="28"/>
        </w:rPr>
        <w:t xml:space="preserve"> </w:t>
      </w:r>
      <w:proofErr w:type="spellStart"/>
      <w:r w:rsidR="006F3198" w:rsidRPr="00F66821">
        <w:rPr>
          <w:rFonts w:ascii="Times New Roman" w:hAnsi="Times New Roman" w:cs="Times New Roman"/>
          <w:sz w:val="28"/>
          <w:szCs w:val="28"/>
        </w:rPr>
        <w:t>intimidazione</w:t>
      </w:r>
      <w:proofErr w:type="spellEnd"/>
      <w:r w:rsidR="006F3198" w:rsidRPr="00F66821">
        <w:rPr>
          <w:rFonts w:ascii="Times New Roman" w:hAnsi="Times New Roman" w:cs="Times New Roman"/>
          <w:sz w:val="28"/>
          <w:szCs w:val="28"/>
        </w:rPr>
        <w:t xml:space="preserve">) и вызванное этим </w:t>
      </w:r>
      <w:r w:rsidRPr="00F66821">
        <w:rPr>
          <w:rFonts w:ascii="Times New Roman" w:hAnsi="Times New Roman" w:cs="Times New Roman"/>
          <w:sz w:val="28"/>
          <w:szCs w:val="28"/>
        </w:rPr>
        <w:t xml:space="preserve">«подчинение и круговую поруку - </w:t>
      </w:r>
      <w:proofErr w:type="spellStart"/>
      <w:r w:rsidRPr="00F66821">
        <w:rPr>
          <w:rFonts w:ascii="Times New Roman" w:hAnsi="Times New Roman" w:cs="Times New Roman"/>
          <w:sz w:val="28"/>
          <w:szCs w:val="28"/>
        </w:rPr>
        <w:t>омерту</w:t>
      </w:r>
      <w:proofErr w:type="spellEnd"/>
      <w:r w:rsidR="006F3198" w:rsidRPr="00F66821">
        <w:rPr>
          <w:rFonts w:ascii="Times New Roman" w:hAnsi="Times New Roman" w:cs="Times New Roman"/>
          <w:sz w:val="28"/>
          <w:szCs w:val="28"/>
        </w:rPr>
        <w:t>» (</w:t>
      </w:r>
      <w:proofErr w:type="spellStart"/>
      <w:r w:rsidR="006F3198" w:rsidRPr="00F66821">
        <w:rPr>
          <w:rFonts w:ascii="Times New Roman" w:hAnsi="Times New Roman" w:cs="Times New Roman"/>
          <w:sz w:val="28"/>
          <w:szCs w:val="28"/>
        </w:rPr>
        <w:t>assoggettamento</w:t>
      </w:r>
      <w:proofErr w:type="spellEnd"/>
      <w:r w:rsidR="006F3198" w:rsidRPr="00F66821">
        <w:rPr>
          <w:rFonts w:ascii="Times New Roman" w:hAnsi="Times New Roman" w:cs="Times New Roman"/>
          <w:sz w:val="28"/>
          <w:szCs w:val="28"/>
        </w:rPr>
        <w:t xml:space="preserve"> e </w:t>
      </w:r>
      <w:proofErr w:type="spellStart"/>
      <w:r w:rsidR="006F3198" w:rsidRPr="00F66821">
        <w:rPr>
          <w:rFonts w:ascii="Times New Roman" w:hAnsi="Times New Roman" w:cs="Times New Roman"/>
          <w:sz w:val="28"/>
          <w:szCs w:val="28"/>
        </w:rPr>
        <w:t>omertà</w:t>
      </w:r>
      <w:proofErr w:type="spellEnd"/>
      <w:r w:rsidR="006F3198" w:rsidRPr="00F66821">
        <w:rPr>
          <w:rFonts w:ascii="Times New Roman" w:hAnsi="Times New Roman" w:cs="Times New Roman"/>
          <w:sz w:val="28"/>
          <w:szCs w:val="28"/>
        </w:rPr>
        <w:t>) для достижения следующих целей:</w:t>
      </w:r>
    </w:p>
    <w:p w:rsidR="00AE2D79" w:rsidRPr="00F66821" w:rsidRDefault="00AE2D79" w:rsidP="00AE2D79">
      <w:pPr>
        <w:spacing w:after="0" w:line="240" w:lineRule="auto"/>
        <w:ind w:firstLine="708"/>
        <w:jc w:val="both"/>
        <w:rPr>
          <w:rFonts w:ascii="Times New Roman" w:hAnsi="Times New Roman" w:cs="Times New Roman"/>
          <w:sz w:val="28"/>
          <w:szCs w:val="28"/>
        </w:rPr>
      </w:pPr>
      <w:r w:rsidRPr="00F66821">
        <w:rPr>
          <w:rFonts w:ascii="Times New Roman" w:eastAsia="Times New Roman" w:hAnsi="Times New Roman" w:cs="Times New Roman"/>
          <w:sz w:val="28"/>
        </w:rPr>
        <w:t xml:space="preserve">- </w:t>
      </w:r>
      <w:r w:rsidR="006F3198" w:rsidRPr="00F66821">
        <w:rPr>
          <w:rFonts w:ascii="Times New Roman" w:hAnsi="Times New Roman" w:cs="Times New Roman"/>
          <w:sz w:val="28"/>
          <w:szCs w:val="28"/>
        </w:rPr>
        <w:t>Противоправный контроль («захват управления») над коммерческими предприятиями, концессиями, лицензиями и государственными заказами (тендерами);</w:t>
      </w:r>
    </w:p>
    <w:p w:rsidR="00AE2D79" w:rsidRPr="00F66821" w:rsidRDefault="00AE2D79" w:rsidP="00AE2D79">
      <w:pPr>
        <w:spacing w:after="0" w:line="240" w:lineRule="auto"/>
        <w:ind w:firstLine="708"/>
        <w:jc w:val="both"/>
        <w:rPr>
          <w:rFonts w:ascii="Times New Roman" w:hAnsi="Times New Roman" w:cs="Times New Roman"/>
          <w:sz w:val="28"/>
          <w:szCs w:val="28"/>
        </w:rPr>
      </w:pPr>
      <w:r w:rsidRPr="00F66821">
        <w:rPr>
          <w:rFonts w:ascii="Times New Roman" w:eastAsia="Times New Roman" w:hAnsi="Times New Roman" w:cs="Times New Roman"/>
          <w:sz w:val="28"/>
        </w:rPr>
        <w:t xml:space="preserve">-  </w:t>
      </w:r>
      <w:r w:rsidR="006F3198" w:rsidRPr="00F66821">
        <w:rPr>
          <w:rFonts w:ascii="Times New Roman" w:hAnsi="Times New Roman" w:cs="Times New Roman"/>
          <w:sz w:val="28"/>
          <w:szCs w:val="28"/>
        </w:rPr>
        <w:t>Получение необоснованной материальной выгоды (извлечение незаконных преимуществ для себя или третьих лиц);</w:t>
      </w:r>
    </w:p>
    <w:p w:rsidR="006F3198" w:rsidRPr="00F66821" w:rsidRDefault="00AE2D79" w:rsidP="00AE2D79">
      <w:pPr>
        <w:spacing w:after="0" w:line="240" w:lineRule="auto"/>
        <w:ind w:firstLine="708"/>
        <w:jc w:val="both"/>
        <w:rPr>
          <w:rFonts w:ascii="Times New Roman" w:hAnsi="Times New Roman" w:cs="Times New Roman"/>
          <w:sz w:val="28"/>
          <w:szCs w:val="28"/>
        </w:rPr>
      </w:pPr>
      <w:r w:rsidRPr="00F66821">
        <w:rPr>
          <w:rFonts w:ascii="Times New Roman" w:eastAsia="Times New Roman" w:hAnsi="Times New Roman" w:cs="Times New Roman"/>
          <w:sz w:val="28"/>
        </w:rPr>
        <w:t xml:space="preserve">- </w:t>
      </w:r>
      <w:r w:rsidR="006F3198" w:rsidRPr="00F66821">
        <w:rPr>
          <w:rFonts w:ascii="Times New Roman" w:hAnsi="Times New Roman" w:cs="Times New Roman"/>
          <w:sz w:val="28"/>
          <w:szCs w:val="28"/>
        </w:rPr>
        <w:t>Политическое влияние: воспрепятствование или ограничение свободы голосования, обеспечение голосов на выборах для «своих» кандидатов.</w:t>
      </w:r>
    </w:p>
    <w:p w:rsidR="00EB6259" w:rsidRPr="00F66821" w:rsidRDefault="006F3198" w:rsidP="006F3198">
      <w:pPr>
        <w:spacing w:after="0" w:line="240" w:lineRule="auto"/>
        <w:ind w:firstLine="708"/>
        <w:jc w:val="both"/>
        <w:rPr>
          <w:rFonts w:ascii="Times New Roman" w:hAnsi="Times New Roman" w:cs="Times New Roman"/>
          <w:sz w:val="28"/>
          <w:szCs w:val="28"/>
        </w:rPr>
      </w:pPr>
      <w:r w:rsidRPr="00F66821">
        <w:rPr>
          <w:rFonts w:ascii="Times New Roman" w:hAnsi="Times New Roman" w:cs="Times New Roman"/>
          <w:sz w:val="28"/>
          <w:szCs w:val="28"/>
        </w:rPr>
        <w:t xml:space="preserve">Благодаря тому, что термин «организованность» в преступном соучастии из технического преобразовался в системный, т.е. стал обозначать организованную преступность, итальянскому правосудию больше не нужно было доказывать вооруженность и насилие мафии. </w:t>
      </w:r>
    </w:p>
    <w:p w:rsidR="006F3198" w:rsidRPr="00F66821" w:rsidRDefault="006F3198" w:rsidP="006F3198">
      <w:pPr>
        <w:spacing w:after="0" w:line="240" w:lineRule="auto"/>
        <w:ind w:firstLine="708"/>
        <w:jc w:val="both"/>
        <w:rPr>
          <w:rFonts w:ascii="Times New Roman" w:hAnsi="Times New Roman" w:cs="Times New Roman"/>
          <w:sz w:val="28"/>
          <w:szCs w:val="28"/>
        </w:rPr>
      </w:pPr>
      <w:r w:rsidRPr="00F66821">
        <w:rPr>
          <w:rFonts w:ascii="Times New Roman" w:hAnsi="Times New Roman" w:cs="Times New Roman"/>
          <w:sz w:val="28"/>
          <w:szCs w:val="28"/>
        </w:rPr>
        <w:lastRenderedPageBreak/>
        <w:t xml:space="preserve">Если преступное объединение контролирует какую-либо отрасль или территорию и все местные предприниматели отдают ей долю или отказываются от участия в тендерах без открытых угроз принудительной силой — то оно юридически признается мафией, так как сила запугивания признана нематериальным активом такого преступного объединения. Сам факт того, что какой-либо его член использует «устрашающую силу мафиозного союза» для контроля над бизнесом, тендерами или выборами, уже является оконченным преступлением. </w:t>
      </w:r>
    </w:p>
    <w:p w:rsidR="006F3198" w:rsidRPr="00F66821" w:rsidRDefault="003E4E91" w:rsidP="006F3198">
      <w:pPr>
        <w:spacing w:after="0" w:line="240" w:lineRule="auto"/>
        <w:ind w:firstLine="708"/>
        <w:jc w:val="both"/>
        <w:rPr>
          <w:rFonts w:ascii="Times New Roman" w:hAnsi="Times New Roman" w:cs="Times New Roman"/>
          <w:sz w:val="28"/>
          <w:szCs w:val="28"/>
        </w:rPr>
      </w:pPr>
      <w:r w:rsidRPr="00F66821">
        <w:rPr>
          <w:rFonts w:ascii="Times New Roman" w:hAnsi="Times New Roman" w:cs="Times New Roman"/>
          <w:sz w:val="28"/>
          <w:szCs w:val="28"/>
        </w:rPr>
        <w:t>Тем</w:t>
      </w:r>
      <w:r w:rsidR="006F3198" w:rsidRPr="00F66821">
        <w:rPr>
          <w:rFonts w:ascii="Times New Roman" w:hAnsi="Times New Roman" w:cs="Times New Roman"/>
          <w:sz w:val="28"/>
          <w:szCs w:val="28"/>
        </w:rPr>
        <w:t xml:space="preserve"> самым </w:t>
      </w:r>
      <w:r w:rsidRPr="00F66821">
        <w:rPr>
          <w:rFonts w:ascii="Times New Roman" w:hAnsi="Times New Roman" w:cs="Times New Roman"/>
          <w:sz w:val="28"/>
          <w:szCs w:val="28"/>
        </w:rPr>
        <w:t>и</w:t>
      </w:r>
      <w:r w:rsidR="006F3198" w:rsidRPr="00F66821">
        <w:rPr>
          <w:rFonts w:ascii="Times New Roman" w:hAnsi="Times New Roman" w:cs="Times New Roman"/>
          <w:sz w:val="28"/>
          <w:szCs w:val="28"/>
        </w:rPr>
        <w:t>тальянское право также сразу отсекло от организованной преступности мелких грабителей в виде банд и идеологических радикалов («красных бригад», террористов и иных экстремистов).</w:t>
      </w:r>
      <w:r w:rsidR="006F3198" w:rsidRPr="00F66821">
        <w:rPr>
          <w:sz w:val="28"/>
          <w:szCs w:val="28"/>
        </w:rPr>
        <w:t xml:space="preserve"> </w:t>
      </w:r>
    </w:p>
    <w:p w:rsidR="006F3198" w:rsidRPr="00F66821" w:rsidRDefault="006F3198" w:rsidP="006F3198">
      <w:pPr>
        <w:spacing w:after="0" w:line="240" w:lineRule="auto"/>
        <w:ind w:firstLine="708"/>
        <w:jc w:val="both"/>
        <w:rPr>
          <w:rFonts w:ascii="Times New Roman" w:hAnsi="Times New Roman" w:cs="Times New Roman"/>
          <w:sz w:val="28"/>
          <w:szCs w:val="28"/>
        </w:rPr>
      </w:pPr>
      <w:r w:rsidRPr="00F66821">
        <w:rPr>
          <w:rFonts w:ascii="Times New Roman" w:hAnsi="Times New Roman" w:cs="Times New Roman"/>
          <w:sz w:val="28"/>
          <w:szCs w:val="28"/>
        </w:rPr>
        <w:t>В США главным оружием против ОПГ является знаменитый федеральный закон RICO (</w:t>
      </w:r>
      <w:proofErr w:type="spellStart"/>
      <w:r w:rsidRPr="00F66821">
        <w:rPr>
          <w:rFonts w:ascii="Times New Roman" w:hAnsi="Times New Roman" w:cs="Times New Roman"/>
          <w:sz w:val="28"/>
          <w:szCs w:val="28"/>
        </w:rPr>
        <w:t>Racketeer</w:t>
      </w:r>
      <w:proofErr w:type="spellEnd"/>
      <w:r w:rsidRPr="00F66821">
        <w:rPr>
          <w:rFonts w:ascii="Times New Roman" w:hAnsi="Times New Roman" w:cs="Times New Roman"/>
          <w:sz w:val="28"/>
          <w:szCs w:val="28"/>
        </w:rPr>
        <w:t xml:space="preserve"> </w:t>
      </w:r>
      <w:proofErr w:type="spellStart"/>
      <w:r w:rsidRPr="00F66821">
        <w:rPr>
          <w:rFonts w:ascii="Times New Roman" w:hAnsi="Times New Roman" w:cs="Times New Roman"/>
          <w:sz w:val="28"/>
          <w:szCs w:val="28"/>
        </w:rPr>
        <w:t>Influenced</w:t>
      </w:r>
      <w:proofErr w:type="spellEnd"/>
      <w:r w:rsidRPr="00F66821">
        <w:rPr>
          <w:rFonts w:ascii="Times New Roman" w:hAnsi="Times New Roman" w:cs="Times New Roman"/>
          <w:sz w:val="28"/>
          <w:szCs w:val="28"/>
        </w:rPr>
        <w:t xml:space="preserve"> </w:t>
      </w:r>
      <w:proofErr w:type="spellStart"/>
      <w:r w:rsidRPr="00F66821">
        <w:rPr>
          <w:rFonts w:ascii="Times New Roman" w:hAnsi="Times New Roman" w:cs="Times New Roman"/>
          <w:sz w:val="28"/>
          <w:szCs w:val="28"/>
        </w:rPr>
        <w:t>and</w:t>
      </w:r>
      <w:proofErr w:type="spellEnd"/>
      <w:r w:rsidRPr="00F66821">
        <w:rPr>
          <w:rFonts w:ascii="Times New Roman" w:hAnsi="Times New Roman" w:cs="Times New Roman"/>
          <w:sz w:val="28"/>
          <w:szCs w:val="28"/>
        </w:rPr>
        <w:t xml:space="preserve"> </w:t>
      </w:r>
      <w:proofErr w:type="spellStart"/>
      <w:r w:rsidRPr="00F66821">
        <w:rPr>
          <w:rFonts w:ascii="Times New Roman" w:hAnsi="Times New Roman" w:cs="Times New Roman"/>
          <w:sz w:val="28"/>
          <w:szCs w:val="28"/>
        </w:rPr>
        <w:t>Corrupt</w:t>
      </w:r>
      <w:proofErr w:type="spellEnd"/>
      <w:r w:rsidRPr="00F66821">
        <w:rPr>
          <w:rFonts w:ascii="Times New Roman" w:hAnsi="Times New Roman" w:cs="Times New Roman"/>
          <w:sz w:val="28"/>
          <w:szCs w:val="28"/>
        </w:rPr>
        <w:t xml:space="preserve"> </w:t>
      </w:r>
      <w:proofErr w:type="spellStart"/>
      <w:r w:rsidRPr="00F66821">
        <w:rPr>
          <w:rFonts w:ascii="Times New Roman" w:hAnsi="Times New Roman" w:cs="Times New Roman"/>
          <w:sz w:val="28"/>
          <w:szCs w:val="28"/>
        </w:rPr>
        <w:t>Organizations</w:t>
      </w:r>
      <w:proofErr w:type="spellEnd"/>
      <w:r w:rsidRPr="00F66821">
        <w:rPr>
          <w:rFonts w:ascii="Times New Roman" w:hAnsi="Times New Roman" w:cs="Times New Roman"/>
          <w:sz w:val="28"/>
          <w:szCs w:val="28"/>
        </w:rPr>
        <w:t xml:space="preserve"> </w:t>
      </w:r>
      <w:proofErr w:type="spellStart"/>
      <w:r w:rsidRPr="00F66821">
        <w:rPr>
          <w:rFonts w:ascii="Times New Roman" w:hAnsi="Times New Roman" w:cs="Times New Roman"/>
          <w:sz w:val="28"/>
          <w:szCs w:val="28"/>
        </w:rPr>
        <w:t>Act</w:t>
      </w:r>
      <w:proofErr w:type="spellEnd"/>
      <w:r w:rsidRPr="00F66821">
        <w:rPr>
          <w:rFonts w:ascii="Times New Roman" w:hAnsi="Times New Roman" w:cs="Times New Roman"/>
          <w:sz w:val="28"/>
          <w:szCs w:val="28"/>
        </w:rPr>
        <w:t xml:space="preserve">) от 1970 года о борьбе с организованной преступностью, который переводится буквально как «Закон о коррумпированных и находящихся под влиянием рэкетиров организациях». То есть организованная преступность напрямую отождествляется с рэкетом и коррупцией, </w:t>
      </w:r>
      <w:r w:rsidR="00EB6259" w:rsidRPr="00F66821">
        <w:rPr>
          <w:rFonts w:ascii="Times New Roman" w:hAnsi="Times New Roman" w:cs="Times New Roman"/>
          <w:sz w:val="28"/>
          <w:szCs w:val="28"/>
        </w:rPr>
        <w:t xml:space="preserve">которые влияют на организации. </w:t>
      </w:r>
      <w:r w:rsidRPr="00F66821">
        <w:rPr>
          <w:rFonts w:ascii="Times New Roman" w:hAnsi="Times New Roman" w:cs="Times New Roman"/>
          <w:sz w:val="28"/>
          <w:szCs w:val="28"/>
        </w:rPr>
        <w:t xml:space="preserve">Тем самым </w:t>
      </w:r>
      <w:r w:rsidR="00A15B7B">
        <w:rPr>
          <w:rFonts w:ascii="Times New Roman" w:hAnsi="Times New Roman" w:cs="Times New Roman"/>
          <w:sz w:val="28"/>
          <w:szCs w:val="28"/>
        </w:rPr>
        <w:t>а</w:t>
      </w:r>
      <w:r w:rsidRPr="00F66821">
        <w:rPr>
          <w:rFonts w:ascii="Times New Roman" w:hAnsi="Times New Roman" w:cs="Times New Roman"/>
          <w:sz w:val="28"/>
          <w:szCs w:val="28"/>
        </w:rPr>
        <w:t xml:space="preserve">мериканское законодательство вообще уходит от термина «группа» в отношении </w:t>
      </w:r>
      <w:r w:rsidR="00C4149E" w:rsidRPr="00F66821">
        <w:rPr>
          <w:rFonts w:ascii="Times New Roman" w:hAnsi="Times New Roman" w:cs="Times New Roman"/>
          <w:sz w:val="28"/>
          <w:szCs w:val="28"/>
        </w:rPr>
        <w:t xml:space="preserve">структур </w:t>
      </w:r>
      <w:r w:rsidRPr="00F66821">
        <w:rPr>
          <w:rFonts w:ascii="Times New Roman" w:hAnsi="Times New Roman" w:cs="Times New Roman"/>
          <w:sz w:val="28"/>
          <w:szCs w:val="28"/>
        </w:rPr>
        <w:t>организованной преступности</w:t>
      </w:r>
      <w:r w:rsidR="00C4149E" w:rsidRPr="00F66821">
        <w:rPr>
          <w:rFonts w:ascii="Times New Roman" w:hAnsi="Times New Roman" w:cs="Times New Roman"/>
          <w:sz w:val="28"/>
          <w:szCs w:val="28"/>
        </w:rPr>
        <w:t>, рассматривая их как преступные объединения.</w:t>
      </w:r>
    </w:p>
    <w:p w:rsidR="006F3198" w:rsidRPr="00F66821" w:rsidRDefault="006F3198" w:rsidP="006F3198">
      <w:pPr>
        <w:spacing w:after="0" w:line="240" w:lineRule="auto"/>
        <w:ind w:firstLine="708"/>
        <w:jc w:val="both"/>
        <w:rPr>
          <w:rFonts w:ascii="Times New Roman" w:hAnsi="Times New Roman" w:cs="Times New Roman"/>
          <w:sz w:val="28"/>
          <w:szCs w:val="28"/>
          <w:highlight w:val="yellow"/>
        </w:rPr>
      </w:pPr>
      <w:r w:rsidRPr="00F66821">
        <w:rPr>
          <w:rFonts w:ascii="Times New Roman" w:hAnsi="Times New Roman" w:cs="Times New Roman"/>
          <w:sz w:val="28"/>
          <w:szCs w:val="28"/>
        </w:rPr>
        <w:t>Для доказательства существования ОПГ по закону RICO обвинению нужно доказать два фактора: 1) наличие «Криминального предприятия» (</w:t>
      </w:r>
      <w:proofErr w:type="spellStart"/>
      <w:r w:rsidRPr="00F66821">
        <w:rPr>
          <w:rFonts w:ascii="Times New Roman" w:hAnsi="Times New Roman" w:cs="Times New Roman"/>
          <w:sz w:val="28"/>
          <w:szCs w:val="28"/>
        </w:rPr>
        <w:t>Criminal</w:t>
      </w:r>
      <w:proofErr w:type="spellEnd"/>
      <w:r w:rsidRPr="00F66821">
        <w:rPr>
          <w:rFonts w:ascii="Times New Roman" w:hAnsi="Times New Roman" w:cs="Times New Roman"/>
          <w:sz w:val="28"/>
          <w:szCs w:val="28"/>
        </w:rPr>
        <w:t xml:space="preserve"> </w:t>
      </w:r>
      <w:proofErr w:type="spellStart"/>
      <w:r w:rsidRPr="00F66821">
        <w:rPr>
          <w:rFonts w:ascii="Times New Roman" w:hAnsi="Times New Roman" w:cs="Times New Roman"/>
          <w:sz w:val="28"/>
          <w:szCs w:val="28"/>
        </w:rPr>
        <w:t>Enterprise</w:t>
      </w:r>
      <w:proofErr w:type="spellEnd"/>
      <w:r w:rsidRPr="00F66821">
        <w:rPr>
          <w:rFonts w:ascii="Times New Roman" w:hAnsi="Times New Roman" w:cs="Times New Roman"/>
          <w:sz w:val="28"/>
          <w:szCs w:val="28"/>
        </w:rPr>
        <w:t>) в виде физических лиц («мафия»), объединенных общей преступной целью в отношении изначально преступного бизнеса и используемых в нем легальных юридических лиц (профсоюзы, корпорации), а также 2) паттерн рэкета (</w:t>
      </w:r>
      <w:proofErr w:type="spellStart"/>
      <w:r w:rsidRPr="00F66821">
        <w:rPr>
          <w:rFonts w:ascii="Times New Roman" w:hAnsi="Times New Roman" w:cs="Times New Roman"/>
          <w:sz w:val="28"/>
          <w:szCs w:val="28"/>
        </w:rPr>
        <w:t>Pattern</w:t>
      </w:r>
      <w:proofErr w:type="spellEnd"/>
      <w:r w:rsidRPr="00F66821">
        <w:rPr>
          <w:rFonts w:ascii="Times New Roman" w:hAnsi="Times New Roman" w:cs="Times New Roman"/>
          <w:sz w:val="28"/>
          <w:szCs w:val="28"/>
        </w:rPr>
        <w:t xml:space="preserve"> </w:t>
      </w:r>
      <w:proofErr w:type="spellStart"/>
      <w:r w:rsidRPr="00F66821">
        <w:rPr>
          <w:rFonts w:ascii="Times New Roman" w:hAnsi="Times New Roman" w:cs="Times New Roman"/>
          <w:sz w:val="28"/>
          <w:szCs w:val="28"/>
        </w:rPr>
        <w:t>of</w:t>
      </w:r>
      <w:proofErr w:type="spellEnd"/>
      <w:r w:rsidRPr="00F66821">
        <w:rPr>
          <w:rFonts w:ascii="Times New Roman" w:hAnsi="Times New Roman" w:cs="Times New Roman"/>
          <w:sz w:val="28"/>
          <w:szCs w:val="28"/>
        </w:rPr>
        <w:t xml:space="preserve"> </w:t>
      </w:r>
      <w:proofErr w:type="spellStart"/>
      <w:r w:rsidRPr="00F66821">
        <w:rPr>
          <w:rFonts w:ascii="Times New Roman" w:hAnsi="Times New Roman" w:cs="Times New Roman"/>
          <w:sz w:val="28"/>
          <w:szCs w:val="28"/>
        </w:rPr>
        <w:t>Racketeering</w:t>
      </w:r>
      <w:proofErr w:type="spellEnd"/>
      <w:r w:rsidRPr="00F66821">
        <w:rPr>
          <w:rFonts w:ascii="Times New Roman" w:hAnsi="Times New Roman" w:cs="Times New Roman"/>
          <w:sz w:val="28"/>
          <w:szCs w:val="28"/>
        </w:rPr>
        <w:t xml:space="preserve">) в виде совершения как минимум двух тяжких преступлений из специального списка за 10 лет (систематическое вымогательство, убийство, </w:t>
      </w:r>
      <w:proofErr w:type="spellStart"/>
      <w:r w:rsidRPr="00F66821">
        <w:rPr>
          <w:rFonts w:ascii="Times New Roman" w:hAnsi="Times New Roman" w:cs="Times New Roman"/>
          <w:sz w:val="28"/>
          <w:szCs w:val="28"/>
        </w:rPr>
        <w:t>наркотрафик</w:t>
      </w:r>
      <w:proofErr w:type="spellEnd"/>
      <w:r w:rsidRPr="00F66821">
        <w:rPr>
          <w:rFonts w:ascii="Times New Roman" w:hAnsi="Times New Roman" w:cs="Times New Roman"/>
          <w:sz w:val="28"/>
          <w:szCs w:val="28"/>
        </w:rPr>
        <w:t xml:space="preserve"> и т.д.).</w:t>
      </w:r>
      <w:r w:rsidRPr="00F66821">
        <w:rPr>
          <w:rFonts w:ascii="Times New Roman" w:hAnsi="Times New Roman" w:cs="Times New Roman"/>
          <w:sz w:val="28"/>
          <w:szCs w:val="28"/>
          <w:highlight w:val="yellow"/>
        </w:rPr>
        <w:t xml:space="preserve"> </w:t>
      </w:r>
    </w:p>
    <w:p w:rsidR="006F3198" w:rsidRPr="00F66821" w:rsidRDefault="006F3198" w:rsidP="006F3198">
      <w:pPr>
        <w:spacing w:after="0" w:line="240" w:lineRule="auto"/>
        <w:ind w:firstLine="708"/>
        <w:jc w:val="both"/>
        <w:rPr>
          <w:rFonts w:ascii="Times New Roman" w:hAnsi="Times New Roman" w:cs="Times New Roman"/>
          <w:sz w:val="28"/>
          <w:szCs w:val="28"/>
        </w:rPr>
      </w:pPr>
      <w:r w:rsidRPr="00F66821">
        <w:rPr>
          <w:rFonts w:ascii="Times New Roman" w:hAnsi="Times New Roman" w:cs="Times New Roman"/>
          <w:sz w:val="28"/>
          <w:szCs w:val="28"/>
        </w:rPr>
        <w:t xml:space="preserve">Благодаря этой концепции преступного объединения, контролирующего преступный бизнес, лидера ОПГ или преступной организации (мафии) могут по закону RICO посадить на 20 лет или пожизненно просто за то, что он через преступное объединение руководил криминальным предприятием, совершавшим эти преступления. Прокурору не нужно доказывать, что </w:t>
      </w:r>
      <w:r w:rsidRPr="00F66821">
        <w:rPr>
          <w:rFonts w:ascii="Times New Roman" w:hAnsi="Times New Roman" w:cs="Times New Roman"/>
          <w:sz w:val="28"/>
          <w:szCs w:val="28"/>
          <w:lang w:val="kk-KZ"/>
        </w:rPr>
        <w:t>руководитель</w:t>
      </w:r>
      <w:r w:rsidRPr="00F66821">
        <w:rPr>
          <w:rFonts w:ascii="Times New Roman" w:hAnsi="Times New Roman" w:cs="Times New Roman"/>
          <w:sz w:val="28"/>
          <w:szCs w:val="28"/>
        </w:rPr>
        <w:t xml:space="preserve"> лично держал в руках оружие или передавал приказы конкретному исполнителю</w:t>
      </w:r>
      <w:r w:rsidRPr="00F66821">
        <w:rPr>
          <w:rFonts w:ascii="Times New Roman" w:hAnsi="Times New Roman" w:cs="Times New Roman"/>
          <w:sz w:val="28"/>
          <w:szCs w:val="28"/>
          <w:lang w:val="kk-KZ"/>
        </w:rPr>
        <w:t xml:space="preserve"> заниматься рэкетом</w:t>
      </w:r>
      <w:r w:rsidRPr="00F66821">
        <w:rPr>
          <w:rFonts w:ascii="Times New Roman" w:hAnsi="Times New Roman" w:cs="Times New Roman"/>
          <w:sz w:val="28"/>
          <w:szCs w:val="28"/>
        </w:rPr>
        <w:t xml:space="preserve">. </w:t>
      </w:r>
    </w:p>
    <w:p w:rsidR="003E4E91" w:rsidRPr="00F66821" w:rsidRDefault="00A21A9F" w:rsidP="003E4E91">
      <w:pPr>
        <w:spacing w:after="0" w:line="240" w:lineRule="auto"/>
        <w:ind w:firstLine="708"/>
        <w:jc w:val="both"/>
        <w:rPr>
          <w:rFonts w:ascii="Times New Roman" w:hAnsi="Times New Roman" w:cs="Times New Roman"/>
          <w:sz w:val="28"/>
          <w:szCs w:val="28"/>
        </w:rPr>
      </w:pPr>
      <w:r w:rsidRPr="00F66821">
        <w:rPr>
          <w:rFonts w:ascii="Times New Roman" w:hAnsi="Times New Roman" w:cs="Times New Roman"/>
          <w:bCs/>
          <w:sz w:val="28"/>
          <w:szCs w:val="28"/>
        </w:rPr>
        <w:t>Рэкет</w:t>
      </w:r>
      <w:r w:rsidRPr="00F66821">
        <w:rPr>
          <w:rFonts w:ascii="Times New Roman" w:hAnsi="Times New Roman" w:cs="Times New Roman"/>
          <w:sz w:val="28"/>
          <w:szCs w:val="28"/>
        </w:rPr>
        <w:t xml:space="preserve"> как систематическое вымогательство денег или иных материальных выгод у предпринимателей осуществляется путем угрозы насилием, уничтожением имущества и иного шантажа. Взамен рэкетиры предлагают так называемую «крышу» — принудительное покровительство в виде защиты бизнеса от других ОПГ и госорганов. </w:t>
      </w:r>
      <w:r w:rsidR="006F3198" w:rsidRPr="00F66821">
        <w:rPr>
          <w:rFonts w:ascii="Times New Roman" w:hAnsi="Times New Roman" w:cs="Times New Roman"/>
          <w:sz w:val="28"/>
          <w:szCs w:val="28"/>
        </w:rPr>
        <w:t>То есть рэкет имеет к организованной преступности (ОП) самое прямое отношение</w:t>
      </w:r>
      <w:r w:rsidR="00D27608" w:rsidRPr="00F66821">
        <w:rPr>
          <w:rFonts w:ascii="Times New Roman" w:hAnsi="Times New Roman" w:cs="Times New Roman"/>
          <w:sz w:val="28"/>
          <w:szCs w:val="28"/>
        </w:rPr>
        <w:t>. Исторически и экономически рэкет</w:t>
      </w:r>
      <w:r w:rsidR="006F3198" w:rsidRPr="00F66821">
        <w:rPr>
          <w:rFonts w:ascii="Times New Roman" w:hAnsi="Times New Roman" w:cs="Times New Roman"/>
          <w:sz w:val="28"/>
          <w:szCs w:val="28"/>
        </w:rPr>
        <w:t xml:space="preserve"> является </w:t>
      </w:r>
      <w:r w:rsidR="006F3198" w:rsidRPr="00F66821">
        <w:rPr>
          <w:rFonts w:ascii="Times New Roman" w:hAnsi="Times New Roman" w:cs="Times New Roman"/>
          <w:bCs/>
          <w:sz w:val="28"/>
          <w:szCs w:val="28"/>
        </w:rPr>
        <w:t>фундаментом превращения вооруженных групп грабителей (банд) в системную организованную преступность</w:t>
      </w:r>
      <w:r w:rsidR="00D27608" w:rsidRPr="00F66821">
        <w:rPr>
          <w:rFonts w:ascii="Times New Roman" w:hAnsi="Times New Roman" w:cs="Times New Roman"/>
          <w:bCs/>
          <w:sz w:val="28"/>
          <w:szCs w:val="28"/>
        </w:rPr>
        <w:t>, имеющ</w:t>
      </w:r>
      <w:r w:rsidR="003E4E91" w:rsidRPr="00F66821">
        <w:rPr>
          <w:rFonts w:ascii="Times New Roman" w:hAnsi="Times New Roman" w:cs="Times New Roman"/>
          <w:bCs/>
          <w:sz w:val="28"/>
          <w:szCs w:val="28"/>
        </w:rPr>
        <w:t>ую</w:t>
      </w:r>
      <w:r w:rsidR="00D27608" w:rsidRPr="00F66821">
        <w:rPr>
          <w:rFonts w:ascii="Times New Roman" w:hAnsi="Times New Roman" w:cs="Times New Roman"/>
          <w:bCs/>
          <w:sz w:val="28"/>
          <w:szCs w:val="28"/>
        </w:rPr>
        <w:t xml:space="preserve"> следующие </w:t>
      </w:r>
      <w:r w:rsidR="003E4E91" w:rsidRPr="00F66821">
        <w:rPr>
          <w:rFonts w:ascii="Times New Roman" w:hAnsi="Times New Roman" w:cs="Times New Roman"/>
          <w:bCs/>
          <w:sz w:val="28"/>
          <w:szCs w:val="28"/>
        </w:rPr>
        <w:t>системообразующие</w:t>
      </w:r>
      <w:r w:rsidR="00D27608" w:rsidRPr="00F66821">
        <w:rPr>
          <w:rFonts w:ascii="Times New Roman" w:hAnsi="Times New Roman" w:cs="Times New Roman"/>
          <w:bCs/>
          <w:sz w:val="28"/>
          <w:szCs w:val="28"/>
        </w:rPr>
        <w:t xml:space="preserve"> признаки:</w:t>
      </w:r>
      <w:r w:rsidR="006F3198" w:rsidRPr="00F66821">
        <w:rPr>
          <w:rFonts w:ascii="Times New Roman" w:hAnsi="Times New Roman" w:cs="Times New Roman"/>
          <w:sz w:val="28"/>
          <w:szCs w:val="28"/>
        </w:rPr>
        <w:t xml:space="preserve"> </w:t>
      </w:r>
    </w:p>
    <w:p w:rsidR="003E4E91" w:rsidRPr="00F66821" w:rsidRDefault="003E4E91" w:rsidP="003E4E91">
      <w:pPr>
        <w:spacing w:after="0" w:line="240" w:lineRule="auto"/>
        <w:ind w:firstLine="708"/>
        <w:jc w:val="both"/>
        <w:rPr>
          <w:rFonts w:ascii="Times New Roman" w:hAnsi="Times New Roman" w:cs="Times New Roman"/>
          <w:sz w:val="28"/>
          <w:szCs w:val="28"/>
        </w:rPr>
      </w:pPr>
      <w:r w:rsidRPr="00F66821">
        <w:rPr>
          <w:rFonts w:ascii="Times New Roman" w:hAnsi="Times New Roman" w:cs="Times New Roman"/>
          <w:sz w:val="28"/>
          <w:szCs w:val="28"/>
        </w:rPr>
        <w:t xml:space="preserve">1. </w:t>
      </w:r>
      <w:r w:rsidR="006F3198" w:rsidRPr="00F66821">
        <w:rPr>
          <w:rFonts w:ascii="Times New Roman" w:hAnsi="Times New Roman" w:cs="Times New Roman"/>
          <w:sz w:val="28"/>
          <w:szCs w:val="28"/>
        </w:rPr>
        <w:t xml:space="preserve">Обычные банды и грабители скрываются после налета, а рэкетирское преступное объединение действует как паразитическое криминальное предприятие. Организованная преступность не уничтожает бизнесы жертв на подконтрольной ей территории, а налагает на них свой «криминальный налог», что обеспечивает ей </w:t>
      </w:r>
      <w:r w:rsidR="006F3198" w:rsidRPr="00F66821">
        <w:rPr>
          <w:rFonts w:ascii="Times New Roman" w:hAnsi="Times New Roman" w:cs="Times New Roman"/>
          <w:bCs/>
          <w:sz w:val="28"/>
          <w:szCs w:val="28"/>
        </w:rPr>
        <w:t>постоянный доход</w:t>
      </w:r>
      <w:r w:rsidR="006F3198" w:rsidRPr="00F66821">
        <w:rPr>
          <w:rFonts w:ascii="Times New Roman" w:hAnsi="Times New Roman" w:cs="Times New Roman"/>
          <w:sz w:val="28"/>
          <w:szCs w:val="28"/>
        </w:rPr>
        <w:t xml:space="preserve"> от исполнения </w:t>
      </w:r>
      <w:proofErr w:type="spellStart"/>
      <w:r w:rsidR="006F3198" w:rsidRPr="00F66821">
        <w:rPr>
          <w:rFonts w:ascii="Times New Roman" w:hAnsi="Times New Roman" w:cs="Times New Roman"/>
          <w:sz w:val="28"/>
          <w:szCs w:val="28"/>
        </w:rPr>
        <w:t>квазигосударственных</w:t>
      </w:r>
      <w:proofErr w:type="spellEnd"/>
      <w:r w:rsidR="006F3198" w:rsidRPr="00F66821">
        <w:rPr>
          <w:rFonts w:ascii="Times New Roman" w:hAnsi="Times New Roman" w:cs="Times New Roman"/>
          <w:sz w:val="28"/>
          <w:szCs w:val="28"/>
        </w:rPr>
        <w:t xml:space="preserve"> функций неформального </w:t>
      </w:r>
      <w:r w:rsidR="006F3198" w:rsidRPr="00F66821">
        <w:rPr>
          <w:rFonts w:ascii="Times New Roman" w:hAnsi="Times New Roman" w:cs="Times New Roman"/>
          <w:sz w:val="28"/>
          <w:szCs w:val="28"/>
        </w:rPr>
        <w:lastRenderedPageBreak/>
        <w:t>суда над местными предпринимателями.</w:t>
      </w:r>
      <w:r w:rsidR="00D27608" w:rsidRPr="00F66821">
        <w:rPr>
          <w:rFonts w:ascii="Times New Roman" w:hAnsi="Times New Roman" w:cs="Times New Roman"/>
          <w:bCs/>
          <w:sz w:val="28"/>
          <w:szCs w:val="28"/>
        </w:rPr>
        <w:t xml:space="preserve"> Именно так и возникает переход от разовых преступлений к </w:t>
      </w:r>
      <w:r w:rsidR="00D27608" w:rsidRPr="00F66821">
        <w:rPr>
          <w:rFonts w:ascii="Times New Roman" w:hAnsi="Times New Roman" w:cs="Times New Roman"/>
          <w:b/>
          <w:bCs/>
          <w:sz w:val="28"/>
          <w:szCs w:val="28"/>
        </w:rPr>
        <w:t xml:space="preserve">институционально организованному </w:t>
      </w:r>
      <w:r w:rsidR="00D27608" w:rsidRPr="00F66821">
        <w:rPr>
          <w:rFonts w:ascii="Times New Roman" w:hAnsi="Times New Roman" w:cs="Times New Roman"/>
          <w:bCs/>
          <w:sz w:val="28"/>
          <w:szCs w:val="28"/>
        </w:rPr>
        <w:t>преступному бизнесу.</w:t>
      </w:r>
    </w:p>
    <w:p w:rsidR="003E4E91" w:rsidRPr="00F66821" w:rsidRDefault="003E4E91" w:rsidP="003E4E91">
      <w:pPr>
        <w:spacing w:after="0" w:line="240" w:lineRule="auto"/>
        <w:ind w:firstLine="708"/>
        <w:jc w:val="both"/>
        <w:rPr>
          <w:rFonts w:ascii="Times New Roman" w:hAnsi="Times New Roman" w:cs="Times New Roman"/>
          <w:sz w:val="28"/>
          <w:szCs w:val="28"/>
        </w:rPr>
      </w:pPr>
      <w:r w:rsidRPr="00F66821">
        <w:rPr>
          <w:rFonts w:ascii="Times New Roman" w:hAnsi="Times New Roman" w:cs="Times New Roman"/>
          <w:sz w:val="28"/>
          <w:szCs w:val="28"/>
        </w:rPr>
        <w:t xml:space="preserve">2. </w:t>
      </w:r>
      <w:r w:rsidR="006F3198" w:rsidRPr="00F66821">
        <w:rPr>
          <w:rFonts w:ascii="Times New Roman" w:hAnsi="Times New Roman" w:cs="Times New Roman"/>
          <w:sz w:val="28"/>
          <w:szCs w:val="28"/>
        </w:rPr>
        <w:t>Соответственно</w:t>
      </w:r>
      <w:r w:rsidR="00A21A9F" w:rsidRPr="00F66821">
        <w:rPr>
          <w:rFonts w:ascii="Times New Roman" w:hAnsi="Times New Roman" w:cs="Times New Roman"/>
          <w:sz w:val="28"/>
          <w:szCs w:val="28"/>
        </w:rPr>
        <w:t>,</w:t>
      </w:r>
      <w:r w:rsidR="006F3198" w:rsidRPr="00F66821">
        <w:rPr>
          <w:rFonts w:ascii="Times New Roman" w:hAnsi="Times New Roman" w:cs="Times New Roman"/>
          <w:sz w:val="28"/>
          <w:szCs w:val="28"/>
        </w:rPr>
        <w:t xml:space="preserve"> рэкет обязательно формирует четкие</w:t>
      </w:r>
      <w:r w:rsidR="006F3198" w:rsidRPr="00F66821">
        <w:rPr>
          <w:rFonts w:ascii="Times New Roman" w:hAnsi="Times New Roman" w:cs="Times New Roman"/>
          <w:b/>
          <w:sz w:val="28"/>
          <w:szCs w:val="28"/>
        </w:rPr>
        <w:t xml:space="preserve"> территориальные границы</w:t>
      </w:r>
      <w:r w:rsidR="006F3198" w:rsidRPr="00F66821">
        <w:rPr>
          <w:rFonts w:ascii="Times New Roman" w:hAnsi="Times New Roman" w:cs="Times New Roman"/>
          <w:sz w:val="28"/>
          <w:szCs w:val="28"/>
        </w:rPr>
        <w:t xml:space="preserve"> для такого противоправного и монопольного контроля над конкретными отраслевыми рынками и географическими районами. </w:t>
      </w:r>
    </w:p>
    <w:p w:rsidR="003E4E91" w:rsidRPr="00F66821" w:rsidRDefault="003E4E91" w:rsidP="003E4E91">
      <w:pPr>
        <w:spacing w:after="0" w:line="240" w:lineRule="auto"/>
        <w:ind w:firstLine="708"/>
        <w:jc w:val="both"/>
        <w:rPr>
          <w:rFonts w:ascii="Times New Roman" w:hAnsi="Times New Roman" w:cs="Times New Roman"/>
          <w:sz w:val="28"/>
          <w:szCs w:val="28"/>
        </w:rPr>
      </w:pPr>
      <w:r w:rsidRPr="00F66821">
        <w:rPr>
          <w:rFonts w:ascii="Times New Roman" w:hAnsi="Times New Roman" w:cs="Times New Roman"/>
          <w:sz w:val="28"/>
          <w:szCs w:val="28"/>
        </w:rPr>
        <w:t xml:space="preserve">3. </w:t>
      </w:r>
      <w:r w:rsidR="006F3198" w:rsidRPr="00F66821">
        <w:rPr>
          <w:rFonts w:ascii="Times New Roman" w:hAnsi="Times New Roman" w:cs="Times New Roman"/>
          <w:sz w:val="28"/>
          <w:szCs w:val="28"/>
        </w:rPr>
        <w:t xml:space="preserve">Это вызывает в свою очередь </w:t>
      </w:r>
      <w:r w:rsidR="006F3198" w:rsidRPr="00F66821">
        <w:rPr>
          <w:rFonts w:ascii="Times New Roman" w:hAnsi="Times New Roman" w:cs="Times New Roman"/>
          <w:bCs/>
          <w:sz w:val="28"/>
          <w:szCs w:val="28"/>
        </w:rPr>
        <w:t xml:space="preserve">потребность организованной преступности в </w:t>
      </w:r>
      <w:r w:rsidR="00E672AD" w:rsidRPr="00F66821">
        <w:rPr>
          <w:rFonts w:ascii="Times New Roman" w:hAnsi="Times New Roman" w:cs="Times New Roman"/>
          <w:bCs/>
          <w:sz w:val="28"/>
          <w:szCs w:val="28"/>
        </w:rPr>
        <w:t>защите</w:t>
      </w:r>
      <w:r w:rsidR="00E672AD" w:rsidRPr="00F66821">
        <w:rPr>
          <w:rFonts w:ascii="Times New Roman" w:hAnsi="Times New Roman" w:cs="Times New Roman"/>
          <w:b/>
          <w:bCs/>
          <w:sz w:val="28"/>
          <w:szCs w:val="28"/>
        </w:rPr>
        <w:t xml:space="preserve"> </w:t>
      </w:r>
      <w:r w:rsidR="00E672AD" w:rsidRPr="00F66821">
        <w:rPr>
          <w:rFonts w:ascii="Times New Roman" w:hAnsi="Times New Roman" w:cs="Times New Roman"/>
          <w:bCs/>
          <w:sz w:val="28"/>
          <w:szCs w:val="28"/>
        </w:rPr>
        <w:t xml:space="preserve">от государства посредством </w:t>
      </w:r>
      <w:r w:rsidR="00E672AD" w:rsidRPr="00F66821">
        <w:rPr>
          <w:rFonts w:ascii="Times New Roman" w:hAnsi="Times New Roman" w:cs="Times New Roman"/>
          <w:b/>
          <w:bCs/>
          <w:sz w:val="28"/>
          <w:szCs w:val="28"/>
        </w:rPr>
        <w:t xml:space="preserve">коррумпирования государственных </w:t>
      </w:r>
      <w:r w:rsidR="00AF5AE0" w:rsidRPr="00F66821">
        <w:rPr>
          <w:rFonts w:ascii="Times New Roman" w:hAnsi="Times New Roman" w:cs="Times New Roman"/>
          <w:b/>
          <w:bCs/>
          <w:sz w:val="28"/>
          <w:szCs w:val="28"/>
        </w:rPr>
        <w:t>служащих и инфильтрации в государственные органы</w:t>
      </w:r>
      <w:r w:rsidR="006F3198" w:rsidRPr="00F66821">
        <w:rPr>
          <w:rFonts w:ascii="Times New Roman" w:hAnsi="Times New Roman" w:cs="Times New Roman"/>
          <w:b/>
          <w:bCs/>
          <w:sz w:val="28"/>
          <w:szCs w:val="28"/>
        </w:rPr>
        <w:t xml:space="preserve">. </w:t>
      </w:r>
      <w:r w:rsidR="006F3198" w:rsidRPr="00F66821">
        <w:rPr>
          <w:rFonts w:ascii="Times New Roman" w:hAnsi="Times New Roman" w:cs="Times New Roman"/>
          <w:bCs/>
          <w:sz w:val="28"/>
          <w:szCs w:val="28"/>
        </w:rPr>
        <w:t>При системном вымогательстве</w:t>
      </w:r>
      <w:r w:rsidR="006F3198" w:rsidRPr="00F66821">
        <w:rPr>
          <w:rFonts w:ascii="Times New Roman" w:hAnsi="Times New Roman" w:cs="Times New Roman"/>
          <w:b/>
          <w:bCs/>
          <w:sz w:val="28"/>
          <w:szCs w:val="28"/>
        </w:rPr>
        <w:t xml:space="preserve"> </w:t>
      </w:r>
      <w:r w:rsidR="006F3198" w:rsidRPr="00F66821">
        <w:rPr>
          <w:rFonts w:ascii="Times New Roman" w:hAnsi="Times New Roman" w:cs="Times New Roman"/>
          <w:sz w:val="28"/>
          <w:szCs w:val="28"/>
        </w:rPr>
        <w:t>годами на одной и той же территории, преступные объединения организованной преступности не могут просто прятаться от полиции. Им жизненно необходимо подкупать местных руководителей правоохранительных, судебных и иных госорганов, а также самим встраиваться в них</w:t>
      </w:r>
      <w:r w:rsidR="006F3198" w:rsidRPr="00F66821">
        <w:rPr>
          <w:rFonts w:ascii="Times New Roman" w:hAnsi="Times New Roman" w:cs="Times New Roman"/>
          <w:b/>
          <w:sz w:val="28"/>
          <w:szCs w:val="28"/>
        </w:rPr>
        <w:t xml:space="preserve"> </w:t>
      </w:r>
      <w:r w:rsidR="006F3198" w:rsidRPr="00F66821">
        <w:rPr>
          <w:rFonts w:ascii="Times New Roman" w:hAnsi="Times New Roman" w:cs="Times New Roman"/>
          <w:sz w:val="28"/>
          <w:szCs w:val="28"/>
        </w:rPr>
        <w:t>(инфильтрация).</w:t>
      </w:r>
    </w:p>
    <w:p w:rsidR="00722A7F" w:rsidRPr="00F66821" w:rsidRDefault="003E4E91" w:rsidP="003E4E91">
      <w:pPr>
        <w:spacing w:after="0" w:line="240" w:lineRule="auto"/>
        <w:ind w:firstLine="708"/>
        <w:jc w:val="both"/>
        <w:rPr>
          <w:rFonts w:ascii="Times New Roman" w:hAnsi="Times New Roman" w:cs="Times New Roman"/>
          <w:sz w:val="28"/>
          <w:szCs w:val="28"/>
        </w:rPr>
      </w:pPr>
      <w:r w:rsidRPr="00F66821">
        <w:rPr>
          <w:rFonts w:ascii="Times New Roman" w:hAnsi="Times New Roman" w:cs="Times New Roman"/>
          <w:sz w:val="28"/>
          <w:szCs w:val="28"/>
        </w:rPr>
        <w:t xml:space="preserve">4. </w:t>
      </w:r>
      <w:r w:rsidR="006F3198" w:rsidRPr="00F66821">
        <w:rPr>
          <w:rFonts w:ascii="Times New Roman" w:hAnsi="Times New Roman" w:cs="Times New Roman"/>
          <w:sz w:val="28"/>
          <w:szCs w:val="28"/>
        </w:rPr>
        <w:t xml:space="preserve">Захватывая территории и заручаясь поддержкой госаппарата, ОПГ преобразуются в широко разветвлённые преступные организации мафиозного типа с колоссальным объемом наличных денег от рэкета, что вынуждает организованную преступность </w:t>
      </w:r>
      <w:r w:rsidR="006F3198" w:rsidRPr="00F66821">
        <w:rPr>
          <w:rFonts w:ascii="Times New Roman" w:hAnsi="Times New Roman" w:cs="Times New Roman"/>
          <w:b/>
          <w:sz w:val="28"/>
          <w:szCs w:val="28"/>
        </w:rPr>
        <w:t xml:space="preserve">к их легализации </w:t>
      </w:r>
      <w:r w:rsidR="00A21A9F" w:rsidRPr="00F66821">
        <w:rPr>
          <w:rFonts w:ascii="Times New Roman" w:hAnsi="Times New Roman" w:cs="Times New Roman"/>
          <w:b/>
          <w:sz w:val="28"/>
          <w:szCs w:val="28"/>
        </w:rPr>
        <w:t>(«отмыванию</w:t>
      </w:r>
      <w:r w:rsidR="00A21A9F" w:rsidRPr="00F66821">
        <w:rPr>
          <w:rFonts w:ascii="Times New Roman" w:hAnsi="Times New Roman" w:cs="Times New Roman"/>
          <w:b/>
          <w:bCs/>
          <w:sz w:val="28"/>
          <w:szCs w:val="28"/>
        </w:rPr>
        <w:t xml:space="preserve">») </w:t>
      </w:r>
      <w:r w:rsidR="006F3198" w:rsidRPr="00F66821">
        <w:rPr>
          <w:rFonts w:ascii="Times New Roman" w:hAnsi="Times New Roman" w:cs="Times New Roman"/>
          <w:bCs/>
          <w:sz w:val="28"/>
          <w:szCs w:val="28"/>
        </w:rPr>
        <w:t>путем</w:t>
      </w:r>
      <w:r w:rsidR="006F3198" w:rsidRPr="00F66821">
        <w:rPr>
          <w:rFonts w:ascii="Times New Roman" w:hAnsi="Times New Roman" w:cs="Times New Roman"/>
          <w:b/>
          <w:bCs/>
          <w:sz w:val="28"/>
          <w:szCs w:val="28"/>
        </w:rPr>
        <w:t xml:space="preserve"> </w:t>
      </w:r>
      <w:r w:rsidR="00A21A9F" w:rsidRPr="00F66821">
        <w:rPr>
          <w:rFonts w:ascii="Times New Roman" w:hAnsi="Times New Roman" w:cs="Times New Roman"/>
          <w:sz w:val="28"/>
          <w:szCs w:val="28"/>
        </w:rPr>
        <w:t>превращения незаконных доходов в законные</w:t>
      </w:r>
      <w:r w:rsidR="00A21A9F" w:rsidRPr="00F66821">
        <w:rPr>
          <w:rFonts w:ascii="Times New Roman" w:hAnsi="Times New Roman" w:cs="Times New Roman"/>
          <w:bCs/>
          <w:sz w:val="28"/>
          <w:szCs w:val="28"/>
        </w:rPr>
        <w:t xml:space="preserve"> через захват или </w:t>
      </w:r>
      <w:r w:rsidR="00A21A9F" w:rsidRPr="00F66821">
        <w:rPr>
          <w:rFonts w:ascii="Times New Roman" w:hAnsi="Times New Roman" w:cs="Times New Roman"/>
          <w:sz w:val="28"/>
          <w:szCs w:val="28"/>
        </w:rPr>
        <w:t>открытие для этого вполне легальных предприятий</w:t>
      </w:r>
      <w:r w:rsidR="006F3198" w:rsidRPr="00F66821">
        <w:rPr>
          <w:rFonts w:ascii="Times New Roman" w:hAnsi="Times New Roman" w:cs="Times New Roman"/>
          <w:sz w:val="28"/>
          <w:szCs w:val="28"/>
        </w:rPr>
        <w:t xml:space="preserve">. Так завершается цикл слияния организованной преступности и её преступного бизнеса с легальной экономикой. </w:t>
      </w:r>
    </w:p>
    <w:p w:rsidR="006F3198" w:rsidRPr="00F66821" w:rsidRDefault="006F3198" w:rsidP="00722A7F">
      <w:pPr>
        <w:spacing w:after="0" w:line="240" w:lineRule="auto"/>
        <w:ind w:firstLine="708"/>
        <w:jc w:val="both"/>
        <w:rPr>
          <w:rFonts w:ascii="Times New Roman" w:hAnsi="Times New Roman" w:cs="Times New Roman"/>
          <w:sz w:val="28"/>
          <w:szCs w:val="28"/>
        </w:rPr>
      </w:pPr>
      <w:r w:rsidRPr="00F66821">
        <w:rPr>
          <w:rFonts w:ascii="Times New Roman" w:hAnsi="Times New Roman" w:cs="Times New Roman"/>
          <w:sz w:val="28"/>
          <w:szCs w:val="28"/>
        </w:rPr>
        <w:t xml:space="preserve">В связи с чем, Закон RICO собственно и ввел понятие </w:t>
      </w:r>
      <w:r w:rsidRPr="00F66821">
        <w:rPr>
          <w:rFonts w:ascii="Times New Roman" w:hAnsi="Times New Roman" w:cs="Times New Roman"/>
          <w:bCs/>
          <w:sz w:val="28"/>
          <w:szCs w:val="28"/>
        </w:rPr>
        <w:t>«деятельность, связанная с рэкетом»</w:t>
      </w:r>
      <w:r w:rsidRPr="00F66821">
        <w:rPr>
          <w:rFonts w:ascii="Times New Roman" w:hAnsi="Times New Roman" w:cs="Times New Roman"/>
          <w:sz w:val="28"/>
          <w:szCs w:val="28"/>
        </w:rPr>
        <w:t xml:space="preserve"> (</w:t>
      </w:r>
      <w:proofErr w:type="spellStart"/>
      <w:r w:rsidRPr="00F66821">
        <w:rPr>
          <w:rFonts w:ascii="Times New Roman" w:hAnsi="Times New Roman" w:cs="Times New Roman"/>
          <w:i/>
          <w:iCs/>
          <w:sz w:val="28"/>
          <w:szCs w:val="28"/>
        </w:rPr>
        <w:t>racketeering</w:t>
      </w:r>
      <w:proofErr w:type="spellEnd"/>
      <w:r w:rsidRPr="00F66821">
        <w:rPr>
          <w:rFonts w:ascii="Times New Roman" w:hAnsi="Times New Roman" w:cs="Times New Roman"/>
          <w:i/>
          <w:iCs/>
          <w:sz w:val="28"/>
          <w:szCs w:val="28"/>
        </w:rPr>
        <w:t xml:space="preserve"> </w:t>
      </w:r>
      <w:proofErr w:type="spellStart"/>
      <w:r w:rsidRPr="00F66821">
        <w:rPr>
          <w:rFonts w:ascii="Times New Roman" w:hAnsi="Times New Roman" w:cs="Times New Roman"/>
          <w:i/>
          <w:iCs/>
          <w:sz w:val="28"/>
          <w:szCs w:val="28"/>
        </w:rPr>
        <w:t>activity</w:t>
      </w:r>
      <w:proofErr w:type="spellEnd"/>
      <w:r w:rsidRPr="00F66821">
        <w:rPr>
          <w:rFonts w:ascii="Times New Roman" w:hAnsi="Times New Roman" w:cs="Times New Roman"/>
          <w:sz w:val="28"/>
          <w:szCs w:val="28"/>
        </w:rPr>
        <w:t xml:space="preserve">). Закон RICO (о рэкете) американские прокуроры на сегодня успешно адаптировали под хакеров, </w:t>
      </w:r>
      <w:proofErr w:type="spellStart"/>
      <w:r w:rsidRPr="00F66821">
        <w:rPr>
          <w:rFonts w:ascii="Times New Roman" w:hAnsi="Times New Roman" w:cs="Times New Roman"/>
          <w:sz w:val="28"/>
          <w:szCs w:val="28"/>
        </w:rPr>
        <w:t>кардеров</w:t>
      </w:r>
      <w:proofErr w:type="spellEnd"/>
      <w:r w:rsidRPr="00F66821">
        <w:rPr>
          <w:rFonts w:ascii="Times New Roman" w:hAnsi="Times New Roman" w:cs="Times New Roman"/>
          <w:sz w:val="28"/>
          <w:szCs w:val="28"/>
        </w:rPr>
        <w:t xml:space="preserve"> и операторов вирусов-вымогателей. Суды США приравняли </w:t>
      </w:r>
      <w:proofErr w:type="spellStart"/>
      <w:r w:rsidRPr="00F66821">
        <w:rPr>
          <w:rFonts w:ascii="Times New Roman" w:hAnsi="Times New Roman" w:cs="Times New Roman"/>
          <w:sz w:val="28"/>
          <w:szCs w:val="28"/>
        </w:rPr>
        <w:t>даркнет</w:t>
      </w:r>
      <w:proofErr w:type="spellEnd"/>
      <w:r w:rsidRPr="00F66821">
        <w:rPr>
          <w:rFonts w:ascii="Times New Roman" w:hAnsi="Times New Roman" w:cs="Times New Roman"/>
          <w:sz w:val="28"/>
          <w:szCs w:val="28"/>
        </w:rPr>
        <w:t xml:space="preserve">-форумы, </w:t>
      </w:r>
      <w:proofErr w:type="spellStart"/>
      <w:r w:rsidRPr="00F66821">
        <w:rPr>
          <w:rFonts w:ascii="Times New Roman" w:hAnsi="Times New Roman" w:cs="Times New Roman"/>
          <w:sz w:val="28"/>
          <w:szCs w:val="28"/>
        </w:rPr>
        <w:t>телегра</w:t>
      </w:r>
      <w:r w:rsidR="00722A7F" w:rsidRPr="00F66821">
        <w:rPr>
          <w:rFonts w:ascii="Times New Roman" w:hAnsi="Times New Roman" w:cs="Times New Roman"/>
          <w:sz w:val="28"/>
          <w:szCs w:val="28"/>
        </w:rPr>
        <w:t>м</w:t>
      </w:r>
      <w:proofErr w:type="spellEnd"/>
      <w:r w:rsidR="00722A7F" w:rsidRPr="00F66821">
        <w:rPr>
          <w:rFonts w:ascii="Times New Roman" w:hAnsi="Times New Roman" w:cs="Times New Roman"/>
          <w:sz w:val="28"/>
          <w:szCs w:val="28"/>
        </w:rPr>
        <w:t>-каналы и хакерские группы к «к</w:t>
      </w:r>
      <w:r w:rsidRPr="00F66821">
        <w:rPr>
          <w:rFonts w:ascii="Times New Roman" w:hAnsi="Times New Roman" w:cs="Times New Roman"/>
          <w:sz w:val="28"/>
          <w:szCs w:val="28"/>
        </w:rPr>
        <w:t>риминальным предприятиям» (</w:t>
      </w:r>
      <w:proofErr w:type="spellStart"/>
      <w:r w:rsidRPr="00F66821">
        <w:rPr>
          <w:rFonts w:ascii="Times New Roman" w:hAnsi="Times New Roman" w:cs="Times New Roman"/>
          <w:sz w:val="28"/>
          <w:szCs w:val="28"/>
        </w:rPr>
        <w:t>Criminal</w:t>
      </w:r>
      <w:proofErr w:type="spellEnd"/>
      <w:r w:rsidRPr="00F66821">
        <w:rPr>
          <w:rFonts w:ascii="Times New Roman" w:hAnsi="Times New Roman" w:cs="Times New Roman"/>
          <w:sz w:val="28"/>
          <w:szCs w:val="28"/>
        </w:rPr>
        <w:t xml:space="preserve"> </w:t>
      </w:r>
      <w:proofErr w:type="spellStart"/>
      <w:r w:rsidRPr="00F66821">
        <w:rPr>
          <w:rFonts w:ascii="Times New Roman" w:hAnsi="Times New Roman" w:cs="Times New Roman"/>
          <w:sz w:val="28"/>
          <w:szCs w:val="28"/>
        </w:rPr>
        <w:t>Enterprise</w:t>
      </w:r>
      <w:proofErr w:type="spellEnd"/>
      <w:r w:rsidRPr="00F66821">
        <w:rPr>
          <w:rFonts w:ascii="Times New Roman" w:hAnsi="Times New Roman" w:cs="Times New Roman"/>
          <w:sz w:val="28"/>
          <w:szCs w:val="28"/>
        </w:rPr>
        <w:t xml:space="preserve">). </w:t>
      </w:r>
    </w:p>
    <w:p w:rsidR="006F3198" w:rsidRPr="00F66821" w:rsidRDefault="00D27608" w:rsidP="00722A7F">
      <w:pPr>
        <w:spacing w:after="0" w:line="240" w:lineRule="auto"/>
        <w:ind w:firstLine="708"/>
        <w:jc w:val="both"/>
        <w:rPr>
          <w:rFonts w:ascii="Times New Roman" w:hAnsi="Times New Roman" w:cs="Times New Roman"/>
          <w:sz w:val="28"/>
          <w:szCs w:val="28"/>
        </w:rPr>
      </w:pPr>
      <w:r w:rsidRPr="00F66821">
        <w:rPr>
          <w:rFonts w:ascii="Times New Roman" w:hAnsi="Times New Roman" w:cs="Times New Roman"/>
          <w:sz w:val="28"/>
          <w:szCs w:val="28"/>
        </w:rPr>
        <w:t xml:space="preserve">В деле США против Давида </w:t>
      </w:r>
      <w:proofErr w:type="spellStart"/>
      <w:r w:rsidRPr="00F66821">
        <w:rPr>
          <w:rFonts w:ascii="Times New Roman" w:hAnsi="Times New Roman" w:cs="Times New Roman"/>
          <w:sz w:val="28"/>
          <w:szCs w:val="28"/>
        </w:rPr>
        <w:t>Камеза</w:t>
      </w:r>
      <w:proofErr w:type="spellEnd"/>
      <w:r w:rsidRPr="00F66821">
        <w:rPr>
          <w:rFonts w:ascii="Times New Roman" w:hAnsi="Times New Roman" w:cs="Times New Roman"/>
          <w:sz w:val="28"/>
          <w:szCs w:val="28"/>
        </w:rPr>
        <w:t xml:space="preserve"> </w:t>
      </w:r>
      <w:r w:rsidR="006F3198" w:rsidRPr="00F66821">
        <w:rPr>
          <w:rFonts w:ascii="Times New Roman" w:hAnsi="Times New Roman" w:cs="Times New Roman"/>
          <w:sz w:val="28"/>
          <w:szCs w:val="28"/>
        </w:rPr>
        <w:t xml:space="preserve">Carder.su был русскоязычным форумом по продаже украденных кредитных карт, но Минюст США обвинил участников форума по закону RICO и суд постановил, что форум обеспечивал инфраструктуру, верификацию продавцов и правила. Значит, сайт — это криминальное предприятие, а торговля картами — паттерн рэкета. </w:t>
      </w:r>
      <w:r w:rsidRPr="00F66821">
        <w:rPr>
          <w:rFonts w:ascii="Times New Roman" w:hAnsi="Times New Roman" w:cs="Times New Roman"/>
          <w:sz w:val="28"/>
          <w:szCs w:val="28"/>
        </w:rPr>
        <w:t xml:space="preserve">В деле </w:t>
      </w:r>
      <w:proofErr w:type="spellStart"/>
      <w:r w:rsidRPr="00F66821">
        <w:rPr>
          <w:rFonts w:ascii="Times New Roman" w:hAnsi="Times New Roman" w:cs="Times New Roman"/>
          <w:sz w:val="28"/>
          <w:szCs w:val="28"/>
        </w:rPr>
        <w:t>Infraud</w:t>
      </w:r>
      <w:proofErr w:type="spellEnd"/>
      <w:r w:rsidRPr="00F66821">
        <w:rPr>
          <w:rFonts w:ascii="Times New Roman" w:hAnsi="Times New Roman" w:cs="Times New Roman"/>
          <w:sz w:val="28"/>
          <w:szCs w:val="28"/>
        </w:rPr>
        <w:t xml:space="preserve"> </w:t>
      </w:r>
      <w:proofErr w:type="spellStart"/>
      <w:r w:rsidRPr="00F66821">
        <w:rPr>
          <w:rFonts w:ascii="Times New Roman" w:hAnsi="Times New Roman" w:cs="Times New Roman"/>
          <w:sz w:val="28"/>
          <w:szCs w:val="28"/>
        </w:rPr>
        <w:t>Organization</w:t>
      </w:r>
      <w:proofErr w:type="spellEnd"/>
      <w:r w:rsidRPr="00F66821">
        <w:rPr>
          <w:rFonts w:ascii="Times New Roman" w:hAnsi="Times New Roman" w:cs="Times New Roman"/>
          <w:sz w:val="28"/>
          <w:szCs w:val="28"/>
        </w:rPr>
        <w:t xml:space="preserve"> р</w:t>
      </w:r>
      <w:r w:rsidR="006F3198" w:rsidRPr="00F66821">
        <w:rPr>
          <w:rFonts w:ascii="Times New Roman" w:hAnsi="Times New Roman" w:cs="Times New Roman"/>
          <w:sz w:val="28"/>
          <w:szCs w:val="28"/>
        </w:rPr>
        <w:t xml:space="preserve">азработчики </w:t>
      </w:r>
      <w:proofErr w:type="spellStart"/>
      <w:r w:rsidR="006F3198" w:rsidRPr="00F66821">
        <w:rPr>
          <w:rFonts w:ascii="Times New Roman" w:hAnsi="Times New Roman" w:cs="Times New Roman"/>
          <w:sz w:val="28"/>
          <w:szCs w:val="28"/>
        </w:rPr>
        <w:t>малвари</w:t>
      </w:r>
      <w:proofErr w:type="spellEnd"/>
      <w:r w:rsidR="006F3198" w:rsidRPr="00F66821">
        <w:rPr>
          <w:rFonts w:ascii="Times New Roman" w:hAnsi="Times New Roman" w:cs="Times New Roman"/>
          <w:sz w:val="28"/>
          <w:szCs w:val="28"/>
        </w:rPr>
        <w:t xml:space="preserve"> (вирусов) и администраторы форума из разных стран были осуждены по статьям RICO за заговор с целью рэкета (RICO </w:t>
      </w:r>
      <w:proofErr w:type="spellStart"/>
      <w:r w:rsidR="006F3198" w:rsidRPr="00F66821">
        <w:rPr>
          <w:rFonts w:ascii="Times New Roman" w:hAnsi="Times New Roman" w:cs="Times New Roman"/>
          <w:sz w:val="28"/>
          <w:szCs w:val="28"/>
        </w:rPr>
        <w:t>Conspiracy</w:t>
      </w:r>
      <w:proofErr w:type="spellEnd"/>
      <w:r w:rsidR="006F3198" w:rsidRPr="00F66821">
        <w:rPr>
          <w:rFonts w:ascii="Times New Roman" w:hAnsi="Times New Roman" w:cs="Times New Roman"/>
          <w:sz w:val="28"/>
          <w:szCs w:val="28"/>
        </w:rPr>
        <w:t xml:space="preserve">). </w:t>
      </w:r>
      <w:r w:rsidR="00722A7F" w:rsidRPr="00F66821">
        <w:rPr>
          <w:rFonts w:ascii="Times New Roman" w:hAnsi="Times New Roman" w:cs="Times New Roman"/>
          <w:sz w:val="28"/>
          <w:szCs w:val="28"/>
        </w:rPr>
        <w:t xml:space="preserve">А в </w:t>
      </w:r>
      <w:r w:rsidR="006F3198" w:rsidRPr="00F66821">
        <w:rPr>
          <w:rFonts w:ascii="Times New Roman" w:hAnsi="Times New Roman" w:cs="Times New Roman"/>
          <w:sz w:val="28"/>
          <w:szCs w:val="28"/>
        </w:rPr>
        <w:t>дела</w:t>
      </w:r>
      <w:r w:rsidR="00722A7F" w:rsidRPr="00F66821">
        <w:rPr>
          <w:rFonts w:ascii="Times New Roman" w:hAnsi="Times New Roman" w:cs="Times New Roman"/>
          <w:sz w:val="28"/>
          <w:szCs w:val="28"/>
        </w:rPr>
        <w:t xml:space="preserve">х 2025–2026 годов по крипто-налетам </w:t>
      </w:r>
      <w:r w:rsidR="006F3198" w:rsidRPr="00F66821">
        <w:rPr>
          <w:rFonts w:ascii="Times New Roman" w:hAnsi="Times New Roman" w:cs="Times New Roman"/>
          <w:sz w:val="28"/>
          <w:szCs w:val="28"/>
        </w:rPr>
        <w:t xml:space="preserve">федеральные суды США активно используют </w:t>
      </w:r>
      <w:r w:rsidR="00722A7F" w:rsidRPr="00F66821">
        <w:rPr>
          <w:rFonts w:ascii="Times New Roman" w:hAnsi="Times New Roman" w:cs="Times New Roman"/>
          <w:sz w:val="28"/>
          <w:szCs w:val="28"/>
        </w:rPr>
        <w:t xml:space="preserve">закон </w:t>
      </w:r>
      <w:r w:rsidR="006F3198" w:rsidRPr="00F66821">
        <w:rPr>
          <w:rFonts w:ascii="Times New Roman" w:hAnsi="Times New Roman" w:cs="Times New Roman"/>
          <w:sz w:val="28"/>
          <w:szCs w:val="28"/>
        </w:rPr>
        <w:t xml:space="preserve">RICO против трансграничных групп, которые занимаются кражей </w:t>
      </w:r>
      <w:proofErr w:type="spellStart"/>
      <w:r w:rsidR="006F3198" w:rsidRPr="00F66821">
        <w:rPr>
          <w:rFonts w:ascii="Times New Roman" w:hAnsi="Times New Roman" w:cs="Times New Roman"/>
          <w:sz w:val="28"/>
          <w:szCs w:val="28"/>
        </w:rPr>
        <w:t>криптовалюты</w:t>
      </w:r>
      <w:proofErr w:type="spellEnd"/>
      <w:r w:rsidR="006F3198" w:rsidRPr="00F66821">
        <w:rPr>
          <w:rFonts w:ascii="Times New Roman" w:hAnsi="Times New Roman" w:cs="Times New Roman"/>
          <w:sz w:val="28"/>
          <w:szCs w:val="28"/>
        </w:rPr>
        <w:t xml:space="preserve">, взломом баз данных и физическими налетами на дома жертв ради получения паролей от </w:t>
      </w:r>
      <w:proofErr w:type="spellStart"/>
      <w:r w:rsidR="006F3198" w:rsidRPr="00F66821">
        <w:rPr>
          <w:rFonts w:ascii="Times New Roman" w:hAnsi="Times New Roman" w:cs="Times New Roman"/>
          <w:sz w:val="28"/>
          <w:szCs w:val="28"/>
        </w:rPr>
        <w:t>криптокошельков</w:t>
      </w:r>
      <w:proofErr w:type="spellEnd"/>
      <w:r w:rsidR="006F3198" w:rsidRPr="00F66821">
        <w:rPr>
          <w:rFonts w:ascii="Times New Roman" w:hAnsi="Times New Roman" w:cs="Times New Roman"/>
          <w:sz w:val="28"/>
          <w:szCs w:val="28"/>
        </w:rPr>
        <w:t xml:space="preserve">. </w:t>
      </w:r>
    </w:p>
    <w:p w:rsidR="006F3198" w:rsidRPr="00F66821" w:rsidRDefault="006F3198" w:rsidP="006F3198">
      <w:pPr>
        <w:spacing w:after="0" w:line="240" w:lineRule="auto"/>
        <w:ind w:firstLine="708"/>
        <w:jc w:val="both"/>
        <w:rPr>
          <w:rFonts w:ascii="Times New Roman" w:hAnsi="Times New Roman" w:cs="Times New Roman"/>
          <w:sz w:val="28"/>
          <w:szCs w:val="28"/>
        </w:rPr>
      </w:pPr>
      <w:r w:rsidRPr="00F66821">
        <w:rPr>
          <w:rFonts w:ascii="Times New Roman" w:hAnsi="Times New Roman" w:cs="Times New Roman"/>
          <w:sz w:val="28"/>
          <w:szCs w:val="28"/>
        </w:rPr>
        <w:t xml:space="preserve">Отсутствие личного знакомства в хакерстве и ином </w:t>
      </w:r>
      <w:proofErr w:type="spellStart"/>
      <w:r w:rsidRPr="00F66821">
        <w:rPr>
          <w:rFonts w:ascii="Times New Roman" w:hAnsi="Times New Roman" w:cs="Times New Roman"/>
          <w:sz w:val="28"/>
          <w:szCs w:val="28"/>
        </w:rPr>
        <w:t>кибермошенничестве</w:t>
      </w:r>
      <w:proofErr w:type="spellEnd"/>
      <w:r w:rsidRPr="00F66821">
        <w:rPr>
          <w:rFonts w:ascii="Times New Roman" w:hAnsi="Times New Roman" w:cs="Times New Roman"/>
          <w:sz w:val="28"/>
          <w:szCs w:val="28"/>
        </w:rPr>
        <w:t xml:space="preserve"> не спасает организованную преступность от обвинения в рэкете. Прокурору достаточно доказать, что хакер знал правила цифровой платформы и добровольно совершил хотя бы два </w:t>
      </w:r>
      <w:proofErr w:type="spellStart"/>
      <w:r w:rsidRPr="00F66821">
        <w:rPr>
          <w:rFonts w:ascii="Times New Roman" w:hAnsi="Times New Roman" w:cs="Times New Roman"/>
          <w:sz w:val="28"/>
          <w:szCs w:val="28"/>
        </w:rPr>
        <w:t>киберпреступления</w:t>
      </w:r>
      <w:proofErr w:type="spellEnd"/>
      <w:r w:rsidRPr="00F66821">
        <w:rPr>
          <w:rFonts w:ascii="Times New Roman" w:hAnsi="Times New Roman" w:cs="Times New Roman"/>
          <w:sz w:val="28"/>
          <w:szCs w:val="28"/>
        </w:rPr>
        <w:t xml:space="preserve"> в ее рамках за 10 лет. Ответственность за чужие действия состоит в том, что, если вы были просто модератором на форуме вымогателей или писали для них код (не отправляя сам вирус жертвам), то по закону RICO вы несете полную ответственность за весь ущерб, нанесенный рэкетирской организацией.</w:t>
      </w:r>
    </w:p>
    <w:p w:rsidR="00D2317F" w:rsidRPr="00F66821" w:rsidRDefault="00D2317F" w:rsidP="00D2317F">
      <w:pPr>
        <w:spacing w:after="0" w:line="240" w:lineRule="auto"/>
        <w:ind w:firstLine="709"/>
        <w:jc w:val="both"/>
        <w:rPr>
          <w:rFonts w:ascii="Times New Roman" w:eastAsia="Times New Roman" w:hAnsi="Times New Roman" w:cs="Times New Roman"/>
          <w:sz w:val="28"/>
        </w:rPr>
      </w:pPr>
      <w:r w:rsidRPr="00F66821">
        <w:rPr>
          <w:rFonts w:ascii="Times New Roman" w:eastAsia="Times New Roman" w:hAnsi="Times New Roman" w:cs="Times New Roman"/>
          <w:sz w:val="28"/>
        </w:rPr>
        <w:t xml:space="preserve">В ЕС и Великобритании преступная группа признается ОПГ не потому, что она страшная или вооруженная, а потому, что она организована для системного извлечения прибыли незаконным путем на уровне полноценного бизнеса. Насилие и оружие вменяются как отягчающие обстоятельства конкретным исполнителям, но </w:t>
      </w:r>
      <w:r w:rsidRPr="00F66821">
        <w:rPr>
          <w:rFonts w:ascii="Times New Roman" w:eastAsia="Times New Roman" w:hAnsi="Times New Roman" w:cs="Times New Roman"/>
          <w:sz w:val="28"/>
        </w:rPr>
        <w:lastRenderedPageBreak/>
        <w:t xml:space="preserve">для самого факта фиксации ОПГ они вторичны. Западное право не приравнивает любое групповое преступление к ОПГ. </w:t>
      </w:r>
    </w:p>
    <w:p w:rsidR="00722A7F" w:rsidRPr="00F66821" w:rsidRDefault="00D2317F" w:rsidP="00AE2D79">
      <w:pPr>
        <w:spacing w:after="0" w:line="240" w:lineRule="auto"/>
        <w:ind w:firstLine="709"/>
        <w:jc w:val="both"/>
        <w:rPr>
          <w:rFonts w:ascii="Times New Roman" w:eastAsia="Times New Roman" w:hAnsi="Times New Roman" w:cs="Times New Roman"/>
          <w:sz w:val="28"/>
        </w:rPr>
      </w:pPr>
      <w:r w:rsidRPr="00F66821">
        <w:rPr>
          <w:rFonts w:ascii="Times New Roman" w:eastAsia="Times New Roman" w:hAnsi="Times New Roman" w:cs="Times New Roman"/>
          <w:sz w:val="28"/>
        </w:rPr>
        <w:t>На Западе главные отличия ОПГ от обычного соучастия — это наличие структурной автономии, коммерческого умысла и непрерывности существования. В праве ЕС, Великобритании и США обычные соучастники действуют в рамках «простого сговора» (</w:t>
      </w:r>
      <w:proofErr w:type="spellStart"/>
      <w:r w:rsidRPr="00F66821">
        <w:rPr>
          <w:rFonts w:ascii="Times New Roman" w:eastAsia="Times New Roman" w:hAnsi="Times New Roman" w:cs="Times New Roman"/>
          <w:sz w:val="28"/>
        </w:rPr>
        <w:t>Joint</w:t>
      </w:r>
      <w:proofErr w:type="spellEnd"/>
      <w:r w:rsidRPr="00F66821">
        <w:rPr>
          <w:rFonts w:ascii="Times New Roman" w:eastAsia="Times New Roman" w:hAnsi="Times New Roman" w:cs="Times New Roman"/>
          <w:sz w:val="28"/>
        </w:rPr>
        <w:t xml:space="preserve"> </w:t>
      </w:r>
      <w:proofErr w:type="spellStart"/>
      <w:r w:rsidRPr="00F66821">
        <w:rPr>
          <w:rFonts w:ascii="Times New Roman" w:eastAsia="Times New Roman" w:hAnsi="Times New Roman" w:cs="Times New Roman"/>
          <w:sz w:val="28"/>
        </w:rPr>
        <w:t>Enterprise</w:t>
      </w:r>
      <w:proofErr w:type="spellEnd"/>
      <w:r w:rsidRPr="00F66821">
        <w:rPr>
          <w:rFonts w:ascii="Times New Roman" w:eastAsia="Times New Roman" w:hAnsi="Times New Roman" w:cs="Times New Roman"/>
          <w:sz w:val="28"/>
        </w:rPr>
        <w:t xml:space="preserve"> / </w:t>
      </w:r>
      <w:proofErr w:type="spellStart"/>
      <w:r w:rsidRPr="00F66821">
        <w:rPr>
          <w:rFonts w:ascii="Times New Roman" w:eastAsia="Times New Roman" w:hAnsi="Times New Roman" w:cs="Times New Roman"/>
          <w:sz w:val="28"/>
        </w:rPr>
        <w:t>Conspiracy</w:t>
      </w:r>
      <w:proofErr w:type="spellEnd"/>
      <w:r w:rsidRPr="00F66821">
        <w:rPr>
          <w:rFonts w:ascii="Times New Roman" w:eastAsia="Times New Roman" w:hAnsi="Times New Roman" w:cs="Times New Roman"/>
          <w:sz w:val="28"/>
        </w:rPr>
        <w:t>), а ОПГ — в рамках «преступного предприятия» (</w:t>
      </w:r>
      <w:proofErr w:type="spellStart"/>
      <w:r w:rsidRPr="00F66821">
        <w:rPr>
          <w:rFonts w:ascii="Times New Roman" w:eastAsia="Times New Roman" w:hAnsi="Times New Roman" w:cs="Times New Roman"/>
          <w:sz w:val="28"/>
        </w:rPr>
        <w:t>Criminal</w:t>
      </w:r>
      <w:proofErr w:type="spellEnd"/>
      <w:r w:rsidRPr="00F66821">
        <w:rPr>
          <w:rFonts w:ascii="Times New Roman" w:eastAsia="Times New Roman" w:hAnsi="Times New Roman" w:cs="Times New Roman"/>
          <w:sz w:val="28"/>
        </w:rPr>
        <w:t xml:space="preserve"> </w:t>
      </w:r>
      <w:proofErr w:type="spellStart"/>
      <w:r w:rsidRPr="00F66821">
        <w:rPr>
          <w:rFonts w:ascii="Times New Roman" w:eastAsia="Times New Roman" w:hAnsi="Times New Roman" w:cs="Times New Roman"/>
          <w:sz w:val="28"/>
        </w:rPr>
        <w:t>Enterprise</w:t>
      </w:r>
      <w:proofErr w:type="spellEnd"/>
      <w:r w:rsidRPr="00F66821">
        <w:rPr>
          <w:rFonts w:ascii="Times New Roman" w:eastAsia="Times New Roman" w:hAnsi="Times New Roman" w:cs="Times New Roman"/>
          <w:sz w:val="28"/>
        </w:rPr>
        <w:t>). То есть само преступное объединение физических лиц создается для того, чтобы быть криминальным предприятием. Чтобы прокурор смог вменить статью об ОПГ (или закон RICO), он обязан доказать судье, что группа обладает «структурой, отдельной от самого преступления» (</w:t>
      </w:r>
      <w:proofErr w:type="spellStart"/>
      <w:r w:rsidRPr="00F66821">
        <w:rPr>
          <w:rFonts w:ascii="Times New Roman" w:eastAsia="Times New Roman" w:hAnsi="Times New Roman" w:cs="Times New Roman"/>
          <w:sz w:val="28"/>
        </w:rPr>
        <w:t>Autonomous</w:t>
      </w:r>
      <w:proofErr w:type="spellEnd"/>
      <w:r w:rsidRPr="00F66821">
        <w:rPr>
          <w:rFonts w:ascii="Times New Roman" w:eastAsia="Times New Roman" w:hAnsi="Times New Roman" w:cs="Times New Roman"/>
          <w:sz w:val="28"/>
        </w:rPr>
        <w:t xml:space="preserve"> </w:t>
      </w:r>
      <w:proofErr w:type="spellStart"/>
      <w:r w:rsidRPr="00F66821">
        <w:rPr>
          <w:rFonts w:ascii="Times New Roman" w:eastAsia="Times New Roman" w:hAnsi="Times New Roman" w:cs="Times New Roman"/>
          <w:sz w:val="28"/>
        </w:rPr>
        <w:t>Structure</w:t>
      </w:r>
      <w:proofErr w:type="spellEnd"/>
      <w:r w:rsidRPr="00F66821">
        <w:rPr>
          <w:rFonts w:ascii="Times New Roman" w:eastAsia="Times New Roman" w:hAnsi="Times New Roman" w:cs="Times New Roman"/>
          <w:sz w:val="28"/>
        </w:rPr>
        <w:t>), т.е. когда физические лица создали инфраструктуру, которая позволяет совершать преступления как на конвейере.</w:t>
      </w:r>
    </w:p>
    <w:p w:rsidR="00772349" w:rsidRPr="00F66821" w:rsidRDefault="00722A7F" w:rsidP="00772349">
      <w:pPr>
        <w:spacing w:after="0" w:line="240" w:lineRule="auto"/>
        <w:ind w:firstLine="709"/>
        <w:jc w:val="both"/>
        <w:rPr>
          <w:rFonts w:ascii="Times New Roman" w:eastAsia="Times New Roman" w:hAnsi="Times New Roman" w:cs="Times New Roman"/>
          <w:sz w:val="28"/>
        </w:rPr>
      </w:pPr>
      <w:r w:rsidRPr="00F66821">
        <w:rPr>
          <w:rFonts w:ascii="Times New Roman" w:eastAsia="Times New Roman" w:hAnsi="Times New Roman" w:cs="Times New Roman"/>
          <w:sz w:val="28"/>
        </w:rPr>
        <w:t xml:space="preserve">Таким образом, эти </w:t>
      </w:r>
      <w:r w:rsidR="0021762D" w:rsidRPr="00F66821">
        <w:rPr>
          <w:rFonts w:ascii="Times New Roman" w:eastAsia="Times New Roman" w:hAnsi="Times New Roman" w:cs="Times New Roman"/>
          <w:sz w:val="28"/>
        </w:rPr>
        <w:t xml:space="preserve">зарубежные </w:t>
      </w:r>
      <w:r w:rsidRPr="00F66821">
        <w:rPr>
          <w:rFonts w:ascii="Times New Roman" w:eastAsia="Times New Roman" w:hAnsi="Times New Roman" w:cs="Times New Roman"/>
          <w:sz w:val="28"/>
        </w:rPr>
        <w:t xml:space="preserve">примеры </w:t>
      </w:r>
      <w:r w:rsidR="0021762D" w:rsidRPr="00F66821">
        <w:rPr>
          <w:rFonts w:ascii="Times New Roman" w:eastAsia="Times New Roman" w:hAnsi="Times New Roman" w:cs="Times New Roman"/>
          <w:sz w:val="28"/>
        </w:rPr>
        <w:t xml:space="preserve">законодательного опыта </w:t>
      </w:r>
      <w:r w:rsidRPr="00F66821">
        <w:rPr>
          <w:rFonts w:ascii="Times New Roman" w:eastAsia="Times New Roman" w:hAnsi="Times New Roman" w:cs="Times New Roman"/>
          <w:sz w:val="28"/>
        </w:rPr>
        <w:t>подтверждают корректность позиции</w:t>
      </w:r>
      <w:r w:rsidR="0025212B" w:rsidRPr="00F66821">
        <w:rPr>
          <w:rFonts w:ascii="Times New Roman" w:eastAsia="Times New Roman" w:hAnsi="Times New Roman" w:cs="Times New Roman"/>
          <w:sz w:val="28"/>
        </w:rPr>
        <w:t xml:space="preserve"> УЗПП</w:t>
      </w:r>
      <w:r w:rsidRPr="00F66821">
        <w:rPr>
          <w:rFonts w:ascii="Times New Roman" w:eastAsia="Times New Roman" w:hAnsi="Times New Roman" w:cs="Times New Roman"/>
          <w:sz w:val="28"/>
        </w:rPr>
        <w:t>, состоящей в том</w:t>
      </w:r>
      <w:r w:rsidR="0025212B" w:rsidRPr="00F66821">
        <w:rPr>
          <w:rFonts w:ascii="Times New Roman" w:eastAsia="Times New Roman" w:hAnsi="Times New Roman" w:cs="Times New Roman"/>
          <w:sz w:val="28"/>
        </w:rPr>
        <w:t xml:space="preserve">, </w:t>
      </w:r>
      <w:r w:rsidRPr="00F66821">
        <w:rPr>
          <w:rFonts w:ascii="Times New Roman" w:eastAsia="Times New Roman" w:hAnsi="Times New Roman" w:cs="Times New Roman"/>
          <w:sz w:val="28"/>
        </w:rPr>
        <w:t xml:space="preserve">что </w:t>
      </w:r>
      <w:r w:rsidR="00772349" w:rsidRPr="00F66821">
        <w:rPr>
          <w:rFonts w:ascii="Times New Roman" w:eastAsia="Times New Roman" w:hAnsi="Times New Roman" w:cs="Times New Roman"/>
          <w:sz w:val="28"/>
        </w:rPr>
        <w:t xml:space="preserve">организованная преступность (ОПГ, преступная организация и т.д.) </w:t>
      </w:r>
      <w:r w:rsidR="0025212B" w:rsidRPr="00F66821">
        <w:rPr>
          <w:rFonts w:ascii="Times New Roman" w:eastAsia="Times New Roman" w:hAnsi="Times New Roman" w:cs="Times New Roman"/>
          <w:sz w:val="28"/>
        </w:rPr>
        <w:t xml:space="preserve">отличается </w:t>
      </w:r>
      <w:r w:rsidRPr="00F66821">
        <w:rPr>
          <w:rFonts w:ascii="Times New Roman" w:eastAsia="Times New Roman" w:hAnsi="Times New Roman" w:cs="Times New Roman"/>
          <w:sz w:val="28"/>
        </w:rPr>
        <w:t xml:space="preserve">как </w:t>
      </w:r>
      <w:r w:rsidR="0025212B" w:rsidRPr="00F66821">
        <w:rPr>
          <w:rFonts w:ascii="Times New Roman" w:eastAsia="Times New Roman" w:hAnsi="Times New Roman" w:cs="Times New Roman"/>
          <w:sz w:val="28"/>
        </w:rPr>
        <w:t>от обычной группы соучастников</w:t>
      </w:r>
      <w:r w:rsidRPr="00F66821">
        <w:rPr>
          <w:rFonts w:ascii="Times New Roman" w:eastAsia="Times New Roman" w:hAnsi="Times New Roman" w:cs="Times New Roman"/>
          <w:sz w:val="28"/>
        </w:rPr>
        <w:t>, так и от банды,</w:t>
      </w:r>
      <w:r w:rsidR="0025212B" w:rsidRPr="00F66821">
        <w:rPr>
          <w:rFonts w:ascii="Times New Roman" w:eastAsia="Times New Roman" w:hAnsi="Times New Roman" w:cs="Times New Roman"/>
          <w:sz w:val="28"/>
        </w:rPr>
        <w:t xml:space="preserve"> не </w:t>
      </w:r>
      <w:r w:rsidRPr="00F66821">
        <w:rPr>
          <w:rFonts w:ascii="Times New Roman" w:eastAsia="Times New Roman" w:hAnsi="Times New Roman" w:cs="Times New Roman"/>
          <w:sz w:val="28"/>
        </w:rPr>
        <w:t xml:space="preserve">столько </w:t>
      </w:r>
      <w:r w:rsidR="0025212B" w:rsidRPr="00F66821">
        <w:rPr>
          <w:rFonts w:ascii="Times New Roman" w:eastAsia="Times New Roman" w:hAnsi="Times New Roman" w:cs="Times New Roman"/>
          <w:sz w:val="28"/>
        </w:rPr>
        <w:t>обязател</w:t>
      </w:r>
      <w:r w:rsidRPr="00F66821">
        <w:rPr>
          <w:rFonts w:ascii="Times New Roman" w:eastAsia="Times New Roman" w:hAnsi="Times New Roman" w:cs="Times New Roman"/>
          <w:sz w:val="28"/>
        </w:rPr>
        <w:t>ьным фактом применения оружия при совершении преступлений, сколько</w:t>
      </w:r>
      <w:r w:rsidR="0025212B" w:rsidRPr="00F66821">
        <w:rPr>
          <w:rFonts w:ascii="Times New Roman" w:eastAsia="Times New Roman" w:hAnsi="Times New Roman" w:cs="Times New Roman"/>
          <w:sz w:val="28"/>
        </w:rPr>
        <w:t xml:space="preserve"> существованием </w:t>
      </w:r>
      <w:r w:rsidRPr="00F66821">
        <w:rPr>
          <w:rFonts w:ascii="Times New Roman" w:eastAsia="Times New Roman" w:hAnsi="Times New Roman" w:cs="Times New Roman"/>
          <w:sz w:val="28"/>
        </w:rPr>
        <w:t xml:space="preserve">отдельного от этих преступлений </w:t>
      </w:r>
      <w:r w:rsidR="0025212B" w:rsidRPr="00F66821">
        <w:rPr>
          <w:rFonts w:ascii="Times New Roman" w:eastAsia="Times New Roman" w:hAnsi="Times New Roman" w:cs="Times New Roman"/>
          <w:sz w:val="28"/>
        </w:rPr>
        <w:t xml:space="preserve">преступного </w:t>
      </w:r>
      <w:r w:rsidRPr="00F66821">
        <w:rPr>
          <w:rFonts w:ascii="Times New Roman" w:eastAsia="Times New Roman" w:hAnsi="Times New Roman" w:cs="Times New Roman"/>
          <w:sz w:val="28"/>
        </w:rPr>
        <w:t>объединения</w:t>
      </w:r>
      <w:r w:rsidR="00772349" w:rsidRPr="00F66821">
        <w:rPr>
          <w:rFonts w:ascii="Times New Roman" w:eastAsia="Times New Roman" w:hAnsi="Times New Roman" w:cs="Times New Roman"/>
          <w:sz w:val="28"/>
        </w:rPr>
        <w:t xml:space="preserve"> физических лиц</w:t>
      </w:r>
      <w:r w:rsidR="0025212B" w:rsidRPr="00F66821">
        <w:rPr>
          <w:rFonts w:ascii="Times New Roman" w:eastAsia="Times New Roman" w:hAnsi="Times New Roman" w:cs="Times New Roman"/>
          <w:sz w:val="28"/>
        </w:rPr>
        <w:t xml:space="preserve">, </w:t>
      </w:r>
      <w:r w:rsidR="00733B30" w:rsidRPr="00F66821">
        <w:rPr>
          <w:rFonts w:ascii="Times New Roman" w:eastAsia="Times New Roman" w:hAnsi="Times New Roman" w:cs="Times New Roman"/>
          <w:sz w:val="28"/>
        </w:rPr>
        <w:t>созданного исключительно для преступного бизнеса по системному извлечению финансовой и иной материальной выгоды от противоправного контроля над криминальными, теневыми и иными видами бизнеса.</w:t>
      </w:r>
    </w:p>
    <w:p w:rsidR="00733B30" w:rsidRPr="00F66821" w:rsidRDefault="00733B30" w:rsidP="00772349">
      <w:pPr>
        <w:spacing w:after="0" w:line="240" w:lineRule="auto"/>
        <w:ind w:firstLine="709"/>
        <w:jc w:val="both"/>
        <w:rPr>
          <w:rFonts w:ascii="Times New Roman" w:eastAsia="Times New Roman" w:hAnsi="Times New Roman" w:cs="Times New Roman"/>
          <w:sz w:val="28"/>
          <w:highlight w:val="yellow"/>
        </w:rPr>
      </w:pPr>
    </w:p>
    <w:p w:rsidR="00376325" w:rsidRPr="00F66821" w:rsidRDefault="0025212B" w:rsidP="00282ED9">
      <w:pPr>
        <w:keepNext/>
        <w:spacing w:after="0" w:line="240" w:lineRule="auto"/>
        <w:jc w:val="both"/>
        <w:rPr>
          <w:i/>
          <w:u w:val="single"/>
        </w:rPr>
      </w:pPr>
      <w:r w:rsidRPr="00F66821">
        <w:rPr>
          <w:rFonts w:ascii="Times New Roman" w:eastAsia="Times New Roman" w:hAnsi="Times New Roman" w:cs="Times New Roman"/>
          <w:b/>
          <w:i/>
          <w:sz w:val="28"/>
          <w:u w:val="single"/>
        </w:rPr>
        <w:t xml:space="preserve">Предлагаемые </w:t>
      </w:r>
      <w:r w:rsidR="00772349" w:rsidRPr="00F66821">
        <w:rPr>
          <w:rFonts w:ascii="Times New Roman" w:eastAsia="Times New Roman" w:hAnsi="Times New Roman" w:cs="Times New Roman"/>
          <w:b/>
          <w:i/>
          <w:sz w:val="28"/>
          <w:u w:val="single"/>
        </w:rPr>
        <w:t>УЗПП определения «преступной» и «организованной» групп</w:t>
      </w:r>
    </w:p>
    <w:p w:rsidR="007D0981" w:rsidRPr="00F66821" w:rsidRDefault="00046F7D" w:rsidP="001377D9">
      <w:pPr>
        <w:spacing w:after="0" w:line="240" w:lineRule="auto"/>
        <w:ind w:firstLine="709"/>
        <w:jc w:val="both"/>
        <w:rPr>
          <w:rFonts w:ascii="Times New Roman" w:eastAsia="Times New Roman" w:hAnsi="Times New Roman" w:cs="Times New Roman"/>
          <w:sz w:val="28"/>
        </w:rPr>
      </w:pPr>
      <w:r w:rsidRPr="00F66821">
        <w:rPr>
          <w:rFonts w:ascii="Times New Roman" w:eastAsia="Times New Roman" w:hAnsi="Times New Roman" w:cs="Times New Roman"/>
          <w:sz w:val="28"/>
        </w:rPr>
        <w:t xml:space="preserve">УЗПП не согласен с выводом </w:t>
      </w:r>
      <w:r w:rsidR="00BA574E" w:rsidRPr="00F66821">
        <w:rPr>
          <w:rFonts w:ascii="Times New Roman" w:eastAsia="Times New Roman" w:hAnsi="Times New Roman" w:cs="Times New Roman"/>
          <w:sz w:val="28"/>
        </w:rPr>
        <w:t xml:space="preserve">госорганов </w:t>
      </w:r>
      <w:r w:rsidRPr="00F66821">
        <w:rPr>
          <w:rFonts w:ascii="Times New Roman" w:eastAsia="Times New Roman" w:hAnsi="Times New Roman" w:cs="Times New Roman"/>
          <w:sz w:val="28"/>
        </w:rPr>
        <w:t xml:space="preserve">об отсутствии необходимости законодательных изменений, так как </w:t>
      </w:r>
      <w:r w:rsidR="00BA574E" w:rsidRPr="00F66821">
        <w:rPr>
          <w:rFonts w:ascii="Times New Roman" w:eastAsia="Times New Roman" w:hAnsi="Times New Roman" w:cs="Times New Roman"/>
          <w:sz w:val="28"/>
        </w:rPr>
        <w:t xml:space="preserve">ни </w:t>
      </w:r>
      <w:r w:rsidRPr="00F66821">
        <w:rPr>
          <w:rFonts w:ascii="Times New Roman" w:eastAsia="Times New Roman" w:hAnsi="Times New Roman" w:cs="Times New Roman"/>
          <w:sz w:val="28"/>
        </w:rPr>
        <w:t xml:space="preserve">действующая на сегодня поправка в </w:t>
      </w:r>
      <w:r w:rsidR="00BA574E" w:rsidRPr="00F66821">
        <w:rPr>
          <w:rFonts w:ascii="Times New Roman" w:eastAsia="Times New Roman" w:hAnsi="Times New Roman" w:cs="Times New Roman"/>
          <w:sz w:val="28"/>
        </w:rPr>
        <w:t>части 6 статьи</w:t>
      </w:r>
      <w:r w:rsidRPr="00F66821">
        <w:rPr>
          <w:rFonts w:ascii="Times New Roman" w:eastAsia="Times New Roman" w:hAnsi="Times New Roman" w:cs="Times New Roman"/>
          <w:sz w:val="28"/>
        </w:rPr>
        <w:t xml:space="preserve"> 31 УК</w:t>
      </w:r>
      <w:r w:rsidR="00BA574E" w:rsidRPr="00F66821">
        <w:rPr>
          <w:rFonts w:ascii="Times New Roman" w:eastAsia="Times New Roman" w:hAnsi="Times New Roman" w:cs="Times New Roman"/>
          <w:sz w:val="28"/>
        </w:rPr>
        <w:t xml:space="preserve">, ни </w:t>
      </w:r>
      <w:r w:rsidRPr="00F66821">
        <w:rPr>
          <w:rFonts w:ascii="Times New Roman" w:eastAsia="Times New Roman" w:hAnsi="Times New Roman" w:cs="Times New Roman"/>
          <w:sz w:val="28"/>
        </w:rPr>
        <w:t xml:space="preserve">уточнение </w:t>
      </w:r>
      <w:r w:rsidR="00BA574E" w:rsidRPr="00F66821">
        <w:rPr>
          <w:rFonts w:ascii="Times New Roman" w:eastAsia="Times New Roman" w:hAnsi="Times New Roman" w:cs="Times New Roman"/>
          <w:sz w:val="28"/>
        </w:rPr>
        <w:t>признаков ОПГ в нормативных постановлениях</w:t>
      </w:r>
      <w:r w:rsidRPr="00F66821">
        <w:rPr>
          <w:rFonts w:ascii="Times New Roman" w:eastAsia="Times New Roman" w:hAnsi="Times New Roman" w:cs="Times New Roman"/>
          <w:sz w:val="28"/>
        </w:rPr>
        <w:t xml:space="preserve"> Верховного Суда сами по себе не устраняют </w:t>
      </w:r>
      <w:r w:rsidR="00BA574E" w:rsidRPr="00F66821">
        <w:rPr>
          <w:rFonts w:ascii="Times New Roman" w:eastAsia="Times New Roman" w:hAnsi="Times New Roman" w:cs="Times New Roman"/>
          <w:sz w:val="28"/>
        </w:rPr>
        <w:t xml:space="preserve">правовой неопределенности </w:t>
      </w:r>
      <w:r w:rsidRPr="00F66821">
        <w:rPr>
          <w:rFonts w:ascii="Times New Roman" w:eastAsia="Times New Roman" w:hAnsi="Times New Roman" w:cs="Times New Roman"/>
          <w:sz w:val="28"/>
        </w:rPr>
        <w:t>пунктов 24 и 36 статьи 3 УК</w:t>
      </w:r>
      <w:r w:rsidR="00BA574E" w:rsidRPr="00F66821">
        <w:rPr>
          <w:rFonts w:ascii="Times New Roman" w:eastAsia="Times New Roman" w:hAnsi="Times New Roman" w:cs="Times New Roman"/>
          <w:sz w:val="28"/>
        </w:rPr>
        <w:t>. Отсутствие определения понятия «преступная группа» и размытост</w:t>
      </w:r>
      <w:r w:rsidR="003E4E91" w:rsidRPr="00F66821">
        <w:rPr>
          <w:rFonts w:ascii="Times New Roman" w:eastAsia="Times New Roman" w:hAnsi="Times New Roman" w:cs="Times New Roman"/>
          <w:sz w:val="28"/>
        </w:rPr>
        <w:t>ь</w:t>
      </w:r>
      <w:r w:rsidR="00BA574E" w:rsidRPr="00F66821">
        <w:rPr>
          <w:rFonts w:ascii="Times New Roman" w:eastAsia="Times New Roman" w:hAnsi="Times New Roman" w:cs="Times New Roman"/>
          <w:sz w:val="28"/>
        </w:rPr>
        <w:t xml:space="preserve"> определения понятия «организованная группа» по-прежнему обуславливаю</w:t>
      </w:r>
      <w:r w:rsidRPr="00F66821">
        <w:rPr>
          <w:rFonts w:ascii="Times New Roman" w:eastAsia="Times New Roman" w:hAnsi="Times New Roman" w:cs="Times New Roman"/>
          <w:sz w:val="28"/>
        </w:rPr>
        <w:t xml:space="preserve">т риск необоснованного применения статьи 262 УК к предпринимателям. </w:t>
      </w:r>
    </w:p>
    <w:p w:rsidR="00376325" w:rsidRPr="00F66821" w:rsidRDefault="00046F7D" w:rsidP="001377D9">
      <w:pPr>
        <w:spacing w:after="0" w:line="240" w:lineRule="auto"/>
        <w:ind w:firstLine="709"/>
        <w:jc w:val="both"/>
        <w:rPr>
          <w:rFonts w:ascii="Times New Roman" w:eastAsia="Times New Roman" w:hAnsi="Times New Roman" w:cs="Times New Roman"/>
          <w:sz w:val="28"/>
        </w:rPr>
      </w:pPr>
      <w:r w:rsidRPr="00F66821">
        <w:rPr>
          <w:rFonts w:ascii="Times New Roman" w:eastAsia="Times New Roman" w:hAnsi="Times New Roman" w:cs="Times New Roman"/>
          <w:sz w:val="28"/>
        </w:rPr>
        <w:t>Поэтому УЗПП</w:t>
      </w:r>
      <w:r w:rsidR="00BA574E" w:rsidRPr="00F66821">
        <w:rPr>
          <w:rFonts w:ascii="Times New Roman" w:eastAsia="Times New Roman" w:hAnsi="Times New Roman" w:cs="Times New Roman"/>
          <w:sz w:val="28"/>
        </w:rPr>
        <w:t>,</w:t>
      </w:r>
      <w:r w:rsidRPr="00F66821">
        <w:rPr>
          <w:rFonts w:ascii="Times New Roman" w:eastAsia="Times New Roman" w:hAnsi="Times New Roman" w:cs="Times New Roman"/>
          <w:sz w:val="28"/>
        </w:rPr>
        <w:t xml:space="preserve"> с учетом всех вышеуказанных возражений госорганов</w:t>
      </w:r>
      <w:r w:rsidR="00E6267A" w:rsidRPr="00F66821">
        <w:rPr>
          <w:rFonts w:ascii="Times New Roman" w:eastAsia="Times New Roman" w:hAnsi="Times New Roman" w:cs="Times New Roman"/>
          <w:sz w:val="28"/>
        </w:rPr>
        <w:t>,</w:t>
      </w:r>
      <w:r w:rsidR="00BA574E" w:rsidRPr="00F66821">
        <w:rPr>
          <w:rFonts w:ascii="Times New Roman" w:eastAsia="Times New Roman" w:hAnsi="Times New Roman" w:cs="Times New Roman"/>
          <w:sz w:val="28"/>
        </w:rPr>
        <w:t xml:space="preserve"> </w:t>
      </w:r>
      <w:r w:rsidR="0025212B" w:rsidRPr="00F66821">
        <w:rPr>
          <w:rFonts w:ascii="Times New Roman" w:eastAsia="Times New Roman" w:hAnsi="Times New Roman" w:cs="Times New Roman"/>
          <w:sz w:val="28"/>
        </w:rPr>
        <w:t xml:space="preserve">предлагает две </w:t>
      </w:r>
      <w:r w:rsidR="00BA574E" w:rsidRPr="00F66821">
        <w:rPr>
          <w:rFonts w:ascii="Times New Roman" w:eastAsia="Times New Roman" w:hAnsi="Times New Roman" w:cs="Times New Roman"/>
          <w:sz w:val="28"/>
        </w:rPr>
        <w:t xml:space="preserve">основные и </w:t>
      </w:r>
      <w:r w:rsidR="0025212B" w:rsidRPr="00F66821">
        <w:rPr>
          <w:rFonts w:ascii="Times New Roman" w:eastAsia="Times New Roman" w:hAnsi="Times New Roman" w:cs="Times New Roman"/>
          <w:sz w:val="28"/>
        </w:rPr>
        <w:t>взаимосвязанные поправки</w:t>
      </w:r>
      <w:r w:rsidR="00772349" w:rsidRPr="00F66821">
        <w:rPr>
          <w:rFonts w:ascii="Times New Roman" w:eastAsia="Times New Roman" w:hAnsi="Times New Roman" w:cs="Times New Roman"/>
          <w:sz w:val="28"/>
        </w:rPr>
        <w:t xml:space="preserve"> в уголовное законодательство</w:t>
      </w:r>
      <w:r w:rsidR="00A55487" w:rsidRPr="00F66821">
        <w:rPr>
          <w:rFonts w:ascii="Times New Roman" w:eastAsia="Times New Roman" w:hAnsi="Times New Roman" w:cs="Times New Roman"/>
          <w:sz w:val="28"/>
        </w:rPr>
        <w:t>.</w:t>
      </w:r>
    </w:p>
    <w:p w:rsidR="007D0981" w:rsidRPr="00F66821" w:rsidRDefault="007D0981" w:rsidP="007D0981">
      <w:pPr>
        <w:keepNext/>
        <w:spacing w:after="0" w:line="240" w:lineRule="auto"/>
        <w:ind w:firstLine="709"/>
        <w:jc w:val="both"/>
        <w:rPr>
          <w:rFonts w:ascii="Times New Roman" w:eastAsia="Times New Roman" w:hAnsi="Times New Roman" w:cs="Times New Roman"/>
          <w:b/>
          <w:sz w:val="28"/>
        </w:rPr>
      </w:pPr>
      <w:r w:rsidRPr="00F66821">
        <w:rPr>
          <w:rFonts w:ascii="Times New Roman" w:eastAsia="Times New Roman" w:hAnsi="Times New Roman" w:cs="Times New Roman"/>
          <w:b/>
          <w:sz w:val="28"/>
        </w:rPr>
        <w:t xml:space="preserve">В пункте 24 статьи 3 УК: </w:t>
      </w:r>
    </w:p>
    <w:p w:rsidR="007D0981" w:rsidRPr="00F66821" w:rsidRDefault="007D0981" w:rsidP="007D0981">
      <w:pPr>
        <w:keepNext/>
        <w:spacing w:after="0" w:line="240" w:lineRule="auto"/>
        <w:jc w:val="both"/>
        <w:rPr>
          <w:rFonts w:ascii="Times New Roman" w:eastAsia="Times New Roman" w:hAnsi="Times New Roman" w:cs="Times New Roman"/>
          <w:sz w:val="28"/>
          <w:lang w:val="kk-KZ"/>
        </w:rPr>
      </w:pPr>
      <w:r w:rsidRPr="00F66821">
        <w:rPr>
          <w:rFonts w:ascii="Times New Roman" w:eastAsia="Times New Roman" w:hAnsi="Times New Roman" w:cs="Times New Roman"/>
          <w:sz w:val="28"/>
        </w:rPr>
        <w:t>- переименовать «преступную группу» в «преступное объединение»</w:t>
      </w:r>
      <w:r w:rsidRPr="00F66821">
        <w:rPr>
          <w:rFonts w:ascii="Times New Roman" w:eastAsia="Times New Roman" w:hAnsi="Times New Roman" w:cs="Times New Roman"/>
          <w:sz w:val="28"/>
          <w:lang w:val="kk-KZ"/>
        </w:rPr>
        <w:t>;</w:t>
      </w:r>
    </w:p>
    <w:p w:rsidR="007D0981" w:rsidRPr="00F66821" w:rsidRDefault="007D0981" w:rsidP="007D0981">
      <w:pPr>
        <w:keepNext/>
        <w:spacing w:after="0" w:line="240" w:lineRule="auto"/>
        <w:jc w:val="both"/>
        <w:rPr>
          <w:rFonts w:ascii="Times New Roman" w:eastAsia="Times New Roman" w:hAnsi="Times New Roman" w:cs="Times New Roman"/>
          <w:sz w:val="28"/>
        </w:rPr>
      </w:pPr>
      <w:r w:rsidRPr="00F66821">
        <w:rPr>
          <w:rFonts w:ascii="Times New Roman" w:eastAsia="Times New Roman" w:hAnsi="Times New Roman" w:cs="Times New Roman"/>
          <w:sz w:val="28"/>
        </w:rPr>
        <w:t xml:space="preserve">- определить </w:t>
      </w:r>
      <w:r w:rsidRPr="00F66821">
        <w:rPr>
          <w:rFonts w:ascii="Times New Roman" w:eastAsia="Times New Roman" w:hAnsi="Times New Roman" w:cs="Times New Roman"/>
          <w:sz w:val="28"/>
          <w:lang w:val="kk-KZ"/>
        </w:rPr>
        <w:t xml:space="preserve">преступное объединение </w:t>
      </w:r>
      <w:r w:rsidRPr="00F66821">
        <w:rPr>
          <w:rFonts w:ascii="Times New Roman" w:eastAsia="Times New Roman" w:hAnsi="Times New Roman" w:cs="Times New Roman"/>
          <w:sz w:val="28"/>
        </w:rPr>
        <w:t>как «особо опасная преступная группа, обладающая неформальным деструктивным влиянием на граждан и организации или иной принудительной силой».</w:t>
      </w:r>
    </w:p>
    <w:p w:rsidR="007D0981" w:rsidRPr="008E668F" w:rsidRDefault="007D0981" w:rsidP="007D0981">
      <w:pPr>
        <w:keepNext/>
        <w:spacing w:after="0" w:line="240" w:lineRule="auto"/>
        <w:ind w:firstLine="709"/>
        <w:jc w:val="both"/>
        <w:rPr>
          <w:rFonts w:ascii="Times New Roman" w:eastAsia="Times New Roman" w:hAnsi="Times New Roman" w:cs="Times New Roman"/>
          <w:b/>
          <w:sz w:val="28"/>
        </w:rPr>
      </w:pPr>
      <w:r w:rsidRPr="00F66821">
        <w:rPr>
          <w:rFonts w:ascii="Times New Roman" w:eastAsia="Times New Roman" w:hAnsi="Times New Roman" w:cs="Times New Roman"/>
          <w:b/>
          <w:sz w:val="28"/>
        </w:rPr>
        <w:t xml:space="preserve">В </w:t>
      </w:r>
      <w:bookmarkStart w:id="0" w:name="_GoBack"/>
      <w:r w:rsidRPr="008E668F">
        <w:rPr>
          <w:rFonts w:ascii="Times New Roman" w:eastAsia="Times New Roman" w:hAnsi="Times New Roman" w:cs="Times New Roman"/>
          <w:b/>
          <w:sz w:val="28"/>
        </w:rPr>
        <w:t>пункте 36 статьи 3 УК:</w:t>
      </w:r>
    </w:p>
    <w:p w:rsidR="007D0981" w:rsidRPr="008E668F" w:rsidRDefault="007D0981" w:rsidP="007D0981">
      <w:pPr>
        <w:keepNext/>
        <w:spacing w:after="0" w:line="240" w:lineRule="auto"/>
        <w:jc w:val="both"/>
        <w:rPr>
          <w:rFonts w:ascii="Times New Roman" w:eastAsia="Times New Roman" w:hAnsi="Times New Roman" w:cs="Times New Roman"/>
          <w:sz w:val="28"/>
        </w:rPr>
      </w:pPr>
      <w:r w:rsidRPr="008E668F">
        <w:rPr>
          <w:rFonts w:ascii="Times New Roman" w:eastAsia="Times New Roman" w:hAnsi="Times New Roman" w:cs="Times New Roman"/>
          <w:sz w:val="28"/>
        </w:rPr>
        <w:t>- переименовать «организованную группу» в «организованную преступную группу» (ОПГ);</w:t>
      </w:r>
    </w:p>
    <w:p w:rsidR="007D0981" w:rsidRPr="00F66821" w:rsidRDefault="007D0981" w:rsidP="007D0981">
      <w:pPr>
        <w:keepNext/>
        <w:spacing w:after="0" w:line="240" w:lineRule="auto"/>
        <w:jc w:val="both"/>
        <w:rPr>
          <w:rFonts w:ascii="Times New Roman" w:eastAsia="Times New Roman" w:hAnsi="Times New Roman" w:cs="Times New Roman"/>
          <w:sz w:val="28"/>
        </w:rPr>
      </w:pPr>
      <w:r w:rsidRPr="008E668F">
        <w:rPr>
          <w:rFonts w:ascii="Times New Roman" w:eastAsia="Times New Roman" w:hAnsi="Times New Roman" w:cs="Times New Roman"/>
          <w:sz w:val="28"/>
        </w:rPr>
        <w:t xml:space="preserve">- определить ОПГ как «неформальное преступное объединение физических лиц, созданное исключительно для </w:t>
      </w:r>
      <w:r w:rsidR="008D2FEE" w:rsidRPr="008E668F">
        <w:rPr>
          <w:rFonts w:ascii="Times New Roman" w:eastAsia="Times New Roman" w:hAnsi="Times New Roman" w:cs="Times New Roman"/>
          <w:sz w:val="28"/>
        </w:rPr>
        <w:t xml:space="preserve">преступной цели по системному извлечению </w:t>
      </w:r>
      <w:bookmarkEnd w:id="0"/>
      <w:r w:rsidRPr="00F66821">
        <w:rPr>
          <w:rFonts w:ascii="Times New Roman" w:eastAsia="Times New Roman" w:hAnsi="Times New Roman" w:cs="Times New Roman"/>
          <w:sz w:val="28"/>
        </w:rPr>
        <w:t xml:space="preserve">финансовой и иной материальной выгоды от противоправного контроля над криминальными, теневыми и иными </w:t>
      </w:r>
      <w:r w:rsidR="00965488" w:rsidRPr="00F66821">
        <w:rPr>
          <w:rFonts w:ascii="Times New Roman" w:eastAsia="Times New Roman" w:hAnsi="Times New Roman" w:cs="Times New Roman"/>
          <w:sz w:val="28"/>
        </w:rPr>
        <w:t>предприятиями</w:t>
      </w:r>
      <w:r w:rsidRPr="00F66821">
        <w:rPr>
          <w:rFonts w:ascii="Times New Roman" w:eastAsia="Times New Roman" w:hAnsi="Times New Roman" w:cs="Times New Roman"/>
          <w:sz w:val="28"/>
        </w:rPr>
        <w:t xml:space="preserve">»; </w:t>
      </w:r>
    </w:p>
    <w:p w:rsidR="007D0981" w:rsidRPr="00F66821" w:rsidRDefault="007D0981" w:rsidP="007D0981">
      <w:pPr>
        <w:keepNext/>
        <w:spacing w:after="0" w:line="240" w:lineRule="auto"/>
        <w:jc w:val="both"/>
        <w:rPr>
          <w:rFonts w:ascii="Times New Roman" w:eastAsia="Times New Roman" w:hAnsi="Times New Roman" w:cs="Times New Roman"/>
          <w:sz w:val="28"/>
        </w:rPr>
      </w:pPr>
      <w:r w:rsidRPr="00F66821">
        <w:rPr>
          <w:rFonts w:ascii="Times New Roman" w:eastAsia="Times New Roman" w:hAnsi="Times New Roman" w:cs="Times New Roman"/>
          <w:sz w:val="28"/>
        </w:rPr>
        <w:t xml:space="preserve">- признать характерными признаками ОПГ: основные - институциональная организованность и территориальные границы, а также дополнительные – </w:t>
      </w:r>
      <w:r w:rsidRPr="00F66821">
        <w:rPr>
          <w:rFonts w:ascii="Times New Roman" w:eastAsia="Times New Roman" w:hAnsi="Times New Roman" w:cs="Times New Roman"/>
          <w:sz w:val="28"/>
        </w:rPr>
        <w:lastRenderedPageBreak/>
        <w:t>коррупционное влияние (сращивание с государственными органами) и масштабная легализация преступных доходов.</w:t>
      </w:r>
    </w:p>
    <w:p w:rsidR="007D0981" w:rsidRPr="00F66821" w:rsidRDefault="007D0981" w:rsidP="007D0981">
      <w:pPr>
        <w:keepNext/>
        <w:spacing w:after="0" w:line="240" w:lineRule="auto"/>
        <w:ind w:firstLine="709"/>
        <w:jc w:val="both"/>
        <w:rPr>
          <w:rFonts w:ascii="Times New Roman" w:eastAsia="Times New Roman" w:hAnsi="Times New Roman" w:cs="Times New Roman"/>
          <w:sz w:val="28"/>
        </w:rPr>
      </w:pPr>
      <w:r w:rsidRPr="00F66821">
        <w:rPr>
          <w:rFonts w:ascii="Times New Roman" w:eastAsia="Times New Roman" w:hAnsi="Times New Roman" w:cs="Times New Roman"/>
          <w:sz w:val="28"/>
          <w:lang w:val="kk-KZ"/>
        </w:rPr>
        <w:t xml:space="preserve">Благодаря предлагаемой </w:t>
      </w:r>
      <w:r w:rsidRPr="00F66821">
        <w:rPr>
          <w:rFonts w:ascii="Times New Roman" w:eastAsia="Times New Roman" w:hAnsi="Times New Roman" w:cs="Times New Roman"/>
          <w:sz w:val="28"/>
        </w:rPr>
        <w:t xml:space="preserve">конструкции «преступное объединение» останется родовым понятием для особо опасных преступных групп, перечисленных в пункте 24 статьи 3 УК, а ОПГ – лишь одним из его видов, созданным исключительно для преступного бизнеса по системному извлечению финансовой и иной материальной выгоды от противоправного контроля над криминальными, теневыми и иными видами бизнеса. Что же касается террористических, экстремистских и военизированных групп, то они, также </w:t>
      </w:r>
      <w:r w:rsidRPr="00F66821">
        <w:rPr>
          <w:rFonts w:ascii="Times New Roman" w:eastAsia="Times New Roman" w:hAnsi="Times New Roman" w:cs="Times New Roman"/>
          <w:sz w:val="28"/>
          <w:lang w:val="kk-KZ"/>
        </w:rPr>
        <w:t>став преступными объединениями</w:t>
      </w:r>
      <w:r w:rsidRPr="00F66821">
        <w:rPr>
          <w:rFonts w:ascii="Times New Roman" w:eastAsia="Times New Roman" w:hAnsi="Times New Roman" w:cs="Times New Roman"/>
          <w:sz w:val="28"/>
        </w:rPr>
        <w:t>,</w:t>
      </w:r>
      <w:r w:rsidRPr="00F66821">
        <w:rPr>
          <w:rFonts w:ascii="Times New Roman" w:eastAsia="Times New Roman" w:hAnsi="Times New Roman" w:cs="Times New Roman"/>
          <w:sz w:val="28"/>
          <w:lang w:val="kk-KZ"/>
        </w:rPr>
        <w:t xml:space="preserve"> обретут отдельную от ОПГ </w:t>
      </w:r>
      <w:r w:rsidRPr="00F66821">
        <w:rPr>
          <w:rFonts w:ascii="Times New Roman" w:eastAsia="Times New Roman" w:hAnsi="Times New Roman" w:cs="Times New Roman"/>
          <w:sz w:val="28"/>
        </w:rPr>
        <w:t>правовую природу соответственно своим специальным составам преступлений.</w:t>
      </w:r>
    </w:p>
    <w:p w:rsidR="007D0981" w:rsidRPr="00F66821" w:rsidRDefault="007D0981" w:rsidP="007D0981">
      <w:pPr>
        <w:keepNext/>
        <w:spacing w:after="0" w:line="240" w:lineRule="auto"/>
        <w:ind w:firstLine="709"/>
        <w:jc w:val="both"/>
        <w:rPr>
          <w:rFonts w:ascii="Times New Roman" w:eastAsia="Times New Roman" w:hAnsi="Times New Roman" w:cs="Times New Roman"/>
          <w:sz w:val="28"/>
        </w:rPr>
      </w:pPr>
      <w:r w:rsidRPr="00F66821">
        <w:rPr>
          <w:rFonts w:ascii="Times New Roman" w:eastAsia="Times New Roman" w:hAnsi="Times New Roman" w:cs="Times New Roman"/>
          <w:sz w:val="28"/>
        </w:rPr>
        <w:t>УЗПП учел возражения госорганов в части недопустимости вооруженности или насилия в качестве общеобязательных признаков ОПГ и тем самым полного отождествления ОПГ с бандой, а также в части необходимости сохранить охват повышенной ответственностью ненасильственных преступлений при участии ОПГ, особенно коррупции и легализации («отмывания») преступных доходов. При этом ненасильственные групповые преступления, не связанные с участием ОПГ, сохраняют общеуголовную правовую оценку по соответствующим статьям УК и нормам о соучастии, но не должны автоматически влечь дополнительную специальную квалификацию по статье 262 УК при отягчающем обстоятельстве «в составе группы лиц» и т.п.</w:t>
      </w:r>
    </w:p>
    <w:p w:rsidR="00AE2D79" w:rsidRPr="00F66821" w:rsidRDefault="00E4643D" w:rsidP="00AE2D79">
      <w:pPr>
        <w:keepNext/>
        <w:spacing w:after="0" w:line="240" w:lineRule="auto"/>
        <w:jc w:val="both"/>
      </w:pPr>
      <w:r w:rsidRPr="00F66821">
        <w:rPr>
          <w:rFonts w:ascii="Times New Roman" w:eastAsia="Times New Roman" w:hAnsi="Times New Roman" w:cs="Times New Roman"/>
          <w:b/>
          <w:sz w:val="28"/>
        </w:rPr>
        <w:t>Ожидаемые</w:t>
      </w:r>
      <w:r w:rsidR="0025212B" w:rsidRPr="00F66821">
        <w:rPr>
          <w:rFonts w:ascii="Times New Roman" w:eastAsia="Times New Roman" w:hAnsi="Times New Roman" w:cs="Times New Roman"/>
          <w:b/>
          <w:sz w:val="28"/>
        </w:rPr>
        <w:t xml:space="preserve"> результат</w:t>
      </w:r>
      <w:r w:rsidRPr="00F66821">
        <w:rPr>
          <w:rFonts w:ascii="Times New Roman" w:eastAsia="Times New Roman" w:hAnsi="Times New Roman" w:cs="Times New Roman"/>
          <w:b/>
          <w:sz w:val="28"/>
        </w:rPr>
        <w:t>ы:</w:t>
      </w:r>
    </w:p>
    <w:p w:rsidR="005679CA" w:rsidRPr="00F66821" w:rsidRDefault="005679CA" w:rsidP="005679CA">
      <w:pPr>
        <w:spacing w:after="0" w:line="240" w:lineRule="auto"/>
        <w:ind w:firstLine="709"/>
        <w:jc w:val="both"/>
        <w:rPr>
          <w:rFonts w:ascii="Times New Roman" w:eastAsia="Times New Roman" w:hAnsi="Times New Roman" w:cs="Times New Roman"/>
          <w:sz w:val="28"/>
        </w:rPr>
      </w:pPr>
      <w:r w:rsidRPr="00F66821">
        <w:rPr>
          <w:rFonts w:ascii="Times New Roman" w:eastAsia="Times New Roman" w:hAnsi="Times New Roman" w:cs="Times New Roman"/>
          <w:sz w:val="28"/>
        </w:rPr>
        <w:t>- Отграничение обычных форм группового соучастия от преступных объединений как особо опасных преступных групп в целом и от организованной преступности в частности;</w:t>
      </w:r>
    </w:p>
    <w:p w:rsidR="005679CA" w:rsidRPr="00F66821" w:rsidRDefault="005679CA" w:rsidP="005679CA">
      <w:pPr>
        <w:spacing w:after="0" w:line="240" w:lineRule="auto"/>
        <w:ind w:firstLine="709"/>
        <w:jc w:val="both"/>
        <w:rPr>
          <w:rFonts w:ascii="Times New Roman" w:eastAsia="Times New Roman" w:hAnsi="Times New Roman" w:cs="Times New Roman"/>
          <w:sz w:val="28"/>
        </w:rPr>
      </w:pPr>
      <w:r w:rsidRPr="00F66821">
        <w:rPr>
          <w:rFonts w:ascii="Times New Roman" w:eastAsia="Times New Roman" w:hAnsi="Times New Roman" w:cs="Times New Roman"/>
          <w:sz w:val="28"/>
        </w:rPr>
        <w:t>-  Исключение использования организационных структур законного бизнеса как дополнительного к экономическим правонарушениям основания для обвинения предпринимателей по статье 262 УК;</w:t>
      </w:r>
    </w:p>
    <w:p w:rsidR="005679CA" w:rsidRPr="00F66821" w:rsidRDefault="005679CA" w:rsidP="005679CA">
      <w:pPr>
        <w:spacing w:after="0" w:line="240" w:lineRule="auto"/>
        <w:ind w:firstLine="709"/>
        <w:jc w:val="both"/>
        <w:rPr>
          <w:rFonts w:ascii="Times New Roman" w:eastAsia="Times New Roman" w:hAnsi="Times New Roman" w:cs="Times New Roman"/>
          <w:sz w:val="28"/>
        </w:rPr>
      </w:pPr>
      <w:r w:rsidRPr="00F66821">
        <w:rPr>
          <w:rFonts w:ascii="Times New Roman" w:eastAsia="Times New Roman" w:hAnsi="Times New Roman" w:cs="Times New Roman"/>
          <w:sz w:val="28"/>
        </w:rPr>
        <w:t>- Сохранение ответственности за групповые экономические, цифровые и иные ненасильственные преступления по соответствующим общеуголовным статьям УК, без приравнивания любой устойчивой, но при этом обычной, преступной «группы лиц» к ОПГ, если эти преступления не были совершены при участии ОПГ;</w:t>
      </w:r>
    </w:p>
    <w:p w:rsidR="005679CA" w:rsidRPr="00F66821" w:rsidRDefault="005679CA" w:rsidP="005679CA">
      <w:pPr>
        <w:spacing w:after="0" w:line="240" w:lineRule="auto"/>
        <w:ind w:firstLine="709"/>
        <w:jc w:val="both"/>
        <w:rPr>
          <w:rFonts w:ascii="Times New Roman" w:eastAsia="Times New Roman" w:hAnsi="Times New Roman" w:cs="Times New Roman"/>
          <w:sz w:val="28"/>
        </w:rPr>
      </w:pPr>
      <w:r w:rsidRPr="00F66821">
        <w:rPr>
          <w:rFonts w:ascii="Times New Roman" w:eastAsia="Times New Roman" w:hAnsi="Times New Roman" w:cs="Times New Roman"/>
          <w:sz w:val="28"/>
        </w:rPr>
        <w:t>- Применение статьи 262 УК только при условии осознанного создания, руководства и участия в институциональных структурах организованной преступности;</w:t>
      </w:r>
    </w:p>
    <w:p w:rsidR="00546F71" w:rsidRPr="00F66821" w:rsidRDefault="005679CA" w:rsidP="005679CA">
      <w:pPr>
        <w:spacing w:after="0" w:line="240" w:lineRule="auto"/>
        <w:ind w:firstLine="709"/>
        <w:jc w:val="both"/>
        <w:rPr>
          <w:rFonts w:ascii="Times New Roman" w:eastAsia="Times New Roman" w:hAnsi="Times New Roman" w:cs="Times New Roman"/>
          <w:sz w:val="28"/>
        </w:rPr>
      </w:pPr>
      <w:r w:rsidRPr="00F66821">
        <w:rPr>
          <w:rFonts w:ascii="Times New Roman" w:eastAsia="Times New Roman" w:hAnsi="Times New Roman" w:cs="Times New Roman"/>
          <w:sz w:val="28"/>
        </w:rPr>
        <w:t xml:space="preserve">- Устранение смешения родовых и видовых понятий в пунктах 24 и 36 статьи 3 УК без какого-либо нарушения </w:t>
      </w:r>
      <w:proofErr w:type="spellStart"/>
      <w:r w:rsidRPr="00F66821">
        <w:rPr>
          <w:rFonts w:ascii="Times New Roman" w:eastAsia="Times New Roman" w:hAnsi="Times New Roman" w:cs="Times New Roman"/>
          <w:sz w:val="28"/>
        </w:rPr>
        <w:t>Палермской</w:t>
      </w:r>
      <w:proofErr w:type="spellEnd"/>
      <w:r w:rsidRPr="00F66821">
        <w:rPr>
          <w:rFonts w:ascii="Times New Roman" w:eastAsia="Times New Roman" w:hAnsi="Times New Roman" w:cs="Times New Roman"/>
          <w:sz w:val="28"/>
        </w:rPr>
        <w:t xml:space="preserve"> конвенции ООН.</w:t>
      </w:r>
    </w:p>
    <w:sectPr w:rsidR="00546F71" w:rsidRPr="00F66821" w:rsidSect="006F1F0B">
      <w:headerReference w:type="default" r:id="rId8"/>
      <w:pgSz w:w="11906" w:h="16838"/>
      <w:pgMar w:top="567" w:right="567" w:bottom="567" w:left="1134" w:header="708" w:footer="708" w:gutter="0"/>
      <w:cols w:space="708"/>
      <w:titlePg/>
      <w:docGrid w:linePitch="360"/>
      <w:footerReference w:type="default" r:id="rId997"/>
      <w:footerReference w:type="first" r:id="rId996"/>
    </w:sectPr>
    <w:p w:rsidR="00356DEA" w:rsidRDefault="00356DEA">
      <w:pPr>
        <w:rPr>
          <w:lang w:val="en-US"/>
        </w:rPr>
      </w:pPr>
    </w:p>
    <w:p>
      <w:pPr>
        <w:spacing w:after="0"/>
        <w:b/>
        <w:rPr>
          <w:rFonts w:ascii="Times New Roman" w:eastAsia="Times New Roman" w:hAnsi="Times New Roman" w:cs="Times New Roman"/>
          <w:lang w:eastAsia="ru-RU"/>
        </w:rPr>
      </w:pPr>
      <w:r>
        <w:rPr>
          <w:rFonts w:ascii="Times New Roman" w:eastAsia="Times New Roman" w:hAnsi="Times New Roman" w:cs="Times New Roman"/>
          <w:lang w:eastAsia="ru-RU"/>
          <w:b/>
        </w:rPr>
        <w:t>Согласовано</w:t>
      </w:r>
    </w:p>
    <w:p>
      <w:pPr>
        <w:rPr>
          <w:rFonts w:ascii="Times New Roman" w:eastAsia="Times New Roman" w:hAnsi="Times New Roman" w:cs="Times New Roman"/>
          <w:lang w:eastAsia="ru-RU"/>
        </w:rPr>
      </w:pPr>
      <w:r>
        <w:rPr>
          <w:rFonts w:ascii="Times New Roman" w:eastAsia="Times New Roman" w:hAnsi="Times New Roman" w:cs="Times New Roman"/>
          <w:lang w:eastAsia="ru-RU"/>
        </w:rPr>
        <w:t>22.09.2026 12:43 Корректоры - Н. Жакенова</w:t>
      </w:r>
    </w:p>
    <w:p>
      <w:pPr>
        <w:spacing w:after="0"/>
        <w:b/>
        <w:rPr>
          <w:rFonts w:ascii="Times New Roman" w:eastAsia="Times New Roman" w:hAnsi="Times New Roman" w:cs="Times New Roman"/>
          <w:lang w:eastAsia="ru-RU"/>
        </w:rPr>
      </w:pPr>
      <w:r>
        <w:rPr>
          <w:rFonts w:ascii="Times New Roman" w:eastAsia="Times New Roman" w:hAnsi="Times New Roman" w:cs="Times New Roman"/>
          <w:lang w:eastAsia="ru-RU"/>
          <w:b/>
        </w:rPr>
        <w:t>Подписано</w:t>
      </w:r>
    </w:p>
    <w:p>
      <w:pPr>
        <w:rPr>
          <w:rFonts w:ascii="Times New Roman" w:eastAsia="Times New Roman" w:hAnsi="Times New Roman" w:cs="Times New Roman"/>
          <w:lang w:eastAsia="ru-RU"/>
        </w:rPr>
      </w:pPr>
      <w:r>
        <w:rPr>
          <w:rFonts w:ascii="Times New Roman" w:eastAsia="Times New Roman" w:hAnsi="Times New Roman" w:cs="Times New Roman"/>
          <w:lang w:eastAsia="ru-RU"/>
        </w:rPr>
        <w:t>22.09.2026 12:44 Нуров Канат Ильич</w:t>
      </w:r>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rPr>
        <w:drawing>
          <wp:inline distT="0" distB="0" distL="0" distR="0">
            <wp:extent cx="1399539" cy="1399539"/>
            <wp:effectExtent l="0" t="0" r="3175" b="8255"/>
            <wp:docPr id="1" name="Рисунок 1" descr="t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st"/>
                    <pic:cNvPicPr>
                      <a:picLocks noChangeAspect="1" noChangeArrowheads="1"/>
                    </pic:cNvPicPr>
                  </pic:nvPicPr>
                  <pic:blipFill>
                    <a:blip r:embed="rId920">
                      <a:extLst>
                        <a:ext uri="{28A0092B-C50C-407E-A947-70E740481C1C}">
                          <a14:useLocalDpi xmlns:a14="http://schemas.microsoft.com/office/drawing/2010/main" val="0"/>
                        </a:ext>
                      </a:extLst>
                    </a:blip>
                    <a:srcRect/>
                    <a:stretch>
                      <a:fillRect/>
                    </a:stretch>
                  </pic:blipFill>
                  <pic:spPr bwMode="auto">
                    <a:xfrm>
                      <a:off x="0" y="0"/>
                      <a:ext cx="1399539" cy="1399539"/>
                    </a:xfrm>
                    <a:prstGeom prst="rect">
                      <a:avLst/>
                    </a:prstGeom>
                    <a:noFill/>
                    <a:ln>
                      <a:noFill/>
                    </a:ln>
                  </pic:spPr>
                </pic:pic>
              </a:graphicData>
            </a:graphic>
          </wp:inline>
        </w:drawing>
      </w:r>
    </w:p>
    <w:p>
      <w:r>
        <w:br w:type="page"/>
      </w:r>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sz w:val="24"/>
          <w:szCs w:val="24"/>
        </w:rPr>
        <w:t>Данный электронный документ DOC ID KZ9RWM5202610377966FB98607 подписан с использованием электронной цифровой подписи и отправлен посредством информационной системы «Казахстанский центр обмена электронными документами» https://documentolog.com/.</w:t>
      </w:r>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sz w:val="24"/>
          <w:szCs w:val="24"/>
        </w:rPr>
        <w:t>Для проверки электронного документа перейдите по ссылке: </w:t>
      </w:r>
      <w:hyperlink r:id="rId900" w:history="1">
        <w:r>
          <w:rPr>
            <w:rFonts w:ascii="Times New Roman" w:eastAsia="Times New Roman" w:hAnsi="Times New Roman" w:cs="Times New Roman"/>
            <w:rStyle w:val="a6"/>
            <w:sz w:val="24"/>
          </w:rPr>
          <w:t xml:space="preserve">https://documentolog.com/?verify=KZ9RWM5202610377966FB98607 </w:t>
        </w:r>
      </w:hyperlink>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sz w:val="24"/>
          <w:szCs w:val="24"/>
        </w:rPr>
        <w:t/>
      </w:r>
    </w:p>
    <w:tbl>
      <w:tblPr>
        <w:tblW w:w="100%" w:type="pct"/>
        <w:shd w:val="clear" w:color="auto" w:fill="EEF9FF"/>
        <w:tblLook w:val="04A0" w:firstRow="1" w:lastRow="0" w:firstColumn="1" w:lastColumn="0" w:noHBand="0" w:noVBand="1"/>
      </w:tblPr>
      <w:tblGrid>
        <w:gridCol w:w="2047"/>
        <w:gridCol w:w="6520"/>
      </w:tblGrid>
      <w:tr>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Тип документа</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Исходящий документ New</w:t>
            </w:r>
          </w:p>
        </w:tc>
      </w:tr>
      <w:tr>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Номер и дата документа</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 13247/000 от 22.09.2026 г.</w:t>
            </w:r>
          </w:p>
        </w:tc>
      </w:tr>
      <w:tr>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Организация/отправитель</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УПОЛНОМОЧЕННЫЙ ПО ЗАЩИТЕ ПРАВ ПРЕДПРИНИМАТЕЛЕЙ КАЗАХСТАНА</w:t>
            </w:r>
          </w:p>
        </w:tc>
      </w:tr>
      <w:tr>
        <w:tc>
          <w:tcPr>
            <w:vMerge w:val="restart"/>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Получатель (-и)</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АДМИНИСТРАЦИЯ ПРЕЗИДЕНТА РЕСПУБЛИКИ КАЗАХСТАН</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АДМИНИСТРАЦИЯ ПРЕЗИДЕНТА РК (ОДО)</w:t>
            </w:r>
          </w:p>
        </w:tc>
      </w:tr>
      <w:tr>
        <w:tc>
          <w:tcPr>
            <w:vMerge w:val="restart"/>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Электронные цифровые подписи документа</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ind w:left="464"/>
              <w:spacing w:after="0"/>
              <w:jc w:val="left"/>
              <w:rPr>
                <w:rFonts w:ascii="Times New Roman" w:eastAsia="Times New Roman" w:hAnsi="Times New Roman" w:cs="Times New Roman"/>
                <w:lang w:eastAsia="ru-RU"/>
              </w:rPr>
            </w:pPr>
            <w:r>
              <w:rPr>
                <w:noProof/>
                <w:sz w:val="21"/>
                <w:szCs w:val="21"/>
              </w:rPr>
              <w:drawing>
                <wp:anchor distT="0" distB="0" distL="114300" distR="114300" simplePos="0" relativeHeight="251672576" behindDoc="0" locked="0" layoutInCell="1" allowOverlap="1">
                  <wp:simplePos x="0" y="0"/>
                  <wp:positionH relativeFrom="column">
                    <wp:posOffset>5080</wp:posOffset>
                  </wp:positionH>
                  <wp:positionV relativeFrom="paragraph">
                    <wp:posOffset>30981</wp:posOffset>
                  </wp:positionV>
                  <wp:extent cx="183346" cy="183346"/>
                  <wp:effectExtent l="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y"/>
                          <pic:cNvPicPr/>
                        </pic:nvPicPr>
                        <pic:blipFill>
                          <a:blip r:embed="rId901" cstate="print">
                            <a:extLst>
                              <a:ext uri="{28A0092B-C50C-407E-A947-70E740481C1C}">
                                <a14:useLocalDpi xmlns:a14="http://schemas.microsoft.com/office/drawing/2010/main" val="0"/>
                              </a:ext>
                            </a:extLst>
                          </a:blip>
                          <a:stretch>
                            <a:fillRect/>
                          </a:stretch>
                        </pic:blipFill>
                        <pic:spPr>
                          <a:xfrm>
                            <a:off x="0" y="0"/>
                            <a:ext cx="183346" cy="183346"/>
                          </a:xfrm>
                          <a:prstGeom prst="rect">
                            <a:avLst/>
                          </a:prstGeom>
                        </pic:spPr>
                      </pic:pic>
                    </a:graphicData>
                  </a:graphic>
                </wp:anchor>
              </w:drawing>
            </w:r>
            <w:r>
              <w:rPr>
                <w:rFonts w:ascii="Times New Roman" w:eastAsia="Times New Roman" w:hAnsi="Times New Roman" w:cs="Times New Roman"/>
                <w:lang w:eastAsia="ru-RU"/>
                <w:sz w:val="21"/>
                <w:szCs w:val="21"/>
              </w:rPr>
              <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Согласовано:  Корректоры</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без ЭЦП</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Тип: нет</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Время подписи: 22.09.2026 12:43</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ind w:left="464"/>
              <w:spacing w:after="0"/>
              <w:jc w:val="left"/>
              <w:rPr>
                <w:rFonts w:ascii="Times New Roman" w:eastAsia="Times New Roman" w:hAnsi="Times New Roman" w:cs="Times New Roman"/>
                <w:lang w:eastAsia="ru-RU"/>
              </w:rPr>
            </w:pPr>
            <w:r>
              <w:rPr>
                <w:noProof/>
                <w:sz w:val="21"/>
                <w:szCs w:val="21"/>
              </w:rPr>
              <w:drawing>
                <wp:anchor distT="0" distB="0" distL="114300" distR="114300" simplePos="0" relativeHeight="251672576" behindDoc="0" locked="0" layoutInCell="1" allowOverlap="1">
                  <wp:simplePos x="0" y="0"/>
                  <wp:positionH relativeFrom="column">
                    <wp:posOffset>5080</wp:posOffset>
                  </wp:positionH>
                  <wp:positionV relativeFrom="paragraph">
                    <wp:posOffset>30981</wp:posOffset>
                  </wp:positionV>
                  <wp:extent cx="183346" cy="183346"/>
                  <wp:effectExtent l="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y"/>
                          <pic:cNvPicPr/>
                        </pic:nvPicPr>
                        <pic:blipFill>
                          <a:blip r:embed="rId902" cstate="print">
                            <a:extLst>
                              <a:ext uri="{28A0092B-C50C-407E-A947-70E740481C1C}">
                                <a14:useLocalDpi xmlns:a14="http://schemas.microsoft.com/office/drawing/2010/main" val="0"/>
                              </a:ext>
                            </a:extLst>
                          </a:blip>
                          <a:stretch>
                            <a:fillRect/>
                          </a:stretch>
                        </pic:blipFill>
                        <pic:spPr>
                          <a:xfrm>
                            <a:off x="0" y="0"/>
                            <a:ext cx="183346" cy="183346"/>
                          </a:xfrm>
                          <a:prstGeom prst="rect">
                            <a:avLst/>
                          </a:prstGeom>
                        </pic:spPr>
                      </pic:pic>
                    </a:graphicData>
                  </a:graphic>
                </wp:anchor>
              </w:drawing>
            </w:r>
            <w:r>
              <w:rPr>
                <w:rFonts w:ascii="Times New Roman" w:eastAsia="Times New Roman" w:hAnsi="Times New Roman" w:cs="Times New Roman"/>
                <w:lang w:eastAsia="ru-RU"/>
                <w:sz w:val="21"/>
                <w:szCs w:val="21"/>
              </w:rPr>
              <w:t>Национальная палата предпринимателей Республики Казахстан "Атамекен"</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Подписано:  НУРОВ КАНАТ</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MIIXJwYJ...UDu0MlWDI</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Тип: НУЦ</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Время подписи: 22.09.2026 12:44</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ind w:left="464"/>
              <w:spacing w:after="0"/>
              <w:jc w:val="left"/>
              <w:rPr>
                <w:rFonts w:ascii="Times New Roman" w:eastAsia="Times New Roman" w:hAnsi="Times New Roman" w:cs="Times New Roman"/>
                <w:lang w:eastAsia="ru-RU"/>
              </w:rPr>
            </w:pPr>
            <w:r>
              <w:rPr>
                <w:noProof/>
                <w:sz w:val="21"/>
                <w:szCs w:val="21"/>
              </w:rPr>
              <w:drawing>
                <wp:anchor distT="0" distB="0" distL="114300" distR="114300" simplePos="0" relativeHeight="251672576" behindDoc="0" locked="0" layoutInCell="1" allowOverlap="1">
                  <wp:simplePos x="0" y="0"/>
                  <wp:positionH relativeFrom="column">
                    <wp:posOffset>5080</wp:posOffset>
                  </wp:positionH>
                  <wp:positionV relativeFrom="paragraph">
                    <wp:posOffset>30981</wp:posOffset>
                  </wp:positionV>
                  <wp:extent cx="183346" cy="183346"/>
                  <wp:effectExtent l="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y"/>
                          <pic:cNvPicPr/>
                        </pic:nvPicPr>
                        <pic:blipFill>
                          <a:blip r:embed="rId903" cstate="print">
                            <a:extLst>
                              <a:ext uri="{28A0092B-C50C-407E-A947-70E740481C1C}">
                                <a14:useLocalDpi xmlns:a14="http://schemas.microsoft.com/office/drawing/2010/main" val="0"/>
                              </a:ext>
                            </a:extLst>
                          </a:blip>
                          <a:stretch>
                            <a:fillRect/>
                          </a:stretch>
                        </pic:blipFill>
                        <pic:spPr>
                          <a:xfrm>
                            <a:off x="0" y="0"/>
                            <a:ext cx="183346" cy="183346"/>
                          </a:xfrm>
                          <a:prstGeom prst="rect">
                            <a:avLst/>
                          </a:prstGeom>
                        </pic:spPr>
                      </pic:pic>
                    </a:graphicData>
                  </a:graphic>
                </wp:anchor>
              </w:drawing>
            </w:r>
            <w:r>
              <w:rPr>
                <w:rFonts w:ascii="Times New Roman" w:eastAsia="Times New Roman" w:hAnsi="Times New Roman" w:cs="Times New Roman"/>
                <w:lang w:eastAsia="ru-RU"/>
                <w:sz w:val="21"/>
                <w:szCs w:val="21"/>
              </w:rPr>
              <w:t>Национальная палата предпринимателей Республики Казахстан "Атамекен"</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ЭЦП канцелярии:  ЕСКЕНДИРОВА ДАМИРА</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MIIXgAYJ...zABnkFmk=</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Тип: НУЦ</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Время подписи: 22.09.2026 12:48</w:t>
            </w:r>
          </w:p>
        </w:tc>
      </w:tr>
    </w:tbl>
    <w:p>
      <w:pPr>
        <w:jc w:val="both"/>
        <w:rPr>
          <w:rFonts w:ascii="Times New Roman" w:eastAsia="Times New Roman" w:hAnsi="Times New Roman" w:cs="Times New Roman"/>
          <w:lang w:eastAsia="ru-RU"/>
        </w:rPr>
      </w:pPr>
      <w:r>
        <w:rPr>
          <w:rFonts w:ascii="Times New Roman" w:eastAsia="Times New Roman" w:hAnsi="Times New Roman" w:cs="Times New Roman"/>
          <w:lang w:eastAsia="ru-RU"/>
          <w:sz w:val="24"/>
          <w:szCs w:val="24"/>
        </w:rPr>
        <w:t/>
      </w:r>
    </w:p>
    <w:tbl>
      <w:tblPr>
        <w:tblW w:w="100%" w:type="pct"/>
        <w:shd w:val="auto" w:color="auto" w:fill="auto"/>
        <w:tblLook w:val="04A0" w:firstRow="1" w:lastRow="0" w:firstColumn="1" w:lastColumn="0" w:noHBand="0" w:noVBand="1"/>
      </w:tblPr>
      <w:tblGrid>
        <w:gridCol w:w="2047"/>
        <w:gridCol w:w="6520"/>
      </w:tblGrid>
      <w:tr>
        <w:tc>
          <w:tcPr>
            <w:shd w:val="auto" w:color="auto" w:fill="auto"/>
            <w:vAlign w:val="top"/>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[[QRCODE]]</w:t>
            </w:r>
          </w:p>
        </w:tc>
        <w:tc>
          <w:tcPr>
            <w:shd w:val="auto" w:color="auto" w:fill="auto"/>
            <w:vAlign w:val="top"/>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
            </w:r>
          </w:p>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Согласно пункту 2 статьи 62 Цифрового кодекса Республики Казахстан настоящий электронный документ, соответствующий требованиям Цифрового кодекса Республики Казахстан и удостоверенный посредством электронной цифровой подписи лица, уполномоченного на его подписание, равнозначен документу на бумажном носителе, подписанному собственноручной подписью.</w:t>
            </w:r>
          </w:p>
        </w:tc>
      </w:tr>
    </w:tbl>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6AC8" w:rsidRDefault="00016AC8" w:rsidP="0020405E">
      <w:pPr>
        <w:spacing w:after="0" w:line="240" w:lineRule="auto"/>
      </w:pPr>
      <w:r>
        <w:separator/>
      </w:r>
    </w:p>
  </w:endnote>
  <w:endnote w:type="continuationSeparator" w:id="0">
    <w:p w:rsidR="00016AC8" w:rsidRDefault="00016AC8" w:rsidP="002040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spacing w:after="0"/>
    </w:pPr>
    <w:r>
      <w:pict>
        <v:shapetype id="_x0000_t202" coordsize="21600,21600" o:spt="202" path="m,l,21600r21600,l21600,xe">
          <v:stroke joinstyle="miter"/>
          <v:path gradientshapeok="t" o:connecttype="rect"/>
        </v:shapetype>
        <v:shape id="dgSideStamp" type="#_x0000_t202" stroked="f" filled="f" style="position:absolute;margin-left:0;margin-top:0;width:19pt;height:770pt;z-index:-251658752;mso-position-horizontal:right;mso-position-horizontal-relative:page;mso-position-vertical:bottom;mso-position-vertical-relative:page">
          <v:textbox inset="1mm,0,1mm,0" style="layout-flow:vertical;mso-layout-flow-alt:bottom-to-top">
            <w:txbxContent>
              <w:p>
                <w:pPr>
                  <w:spacing w:after="0"/>
                  <w:jc w:val="center"/>
                  <w:rPr>
                    <w:rFonts w:ascii="Times New Roman" w:hAnsi="Times New Roman" w:cs="Times New Roman"/>
                    <w:sz w:val="14"/>
                    <w:szCs w:val="14"/>
                  </w:rPr>
                </w:pPr>
                <w:r>
                  <w:rPr>
                    <w:rFonts w:ascii="Times New Roman" w:hAnsi="Times New Roman" w:cs="Times New Roman"/>
                    <w:sz w:val="14"/>
                    <w:szCs w:val="14"/>
                  </w:rPr>
                  <w:t xml:space="preserve">Дата: 24.09.2026 12:46. Копия электронного документа. Версия СЭД: 8.0.1 Результат проверки ЭЦП: Положительный результат проверки ЭЦП Исх. номер: 13247/000 Исх. </w:t>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spacing w:after="0"/>
    </w:pPr>
    <w:r>
      <w:pict>
        <v:shapetype id="_x0000_t202" coordsize="21600,21600" o:spt="202" path="m,l,21600r21600,l21600,xe">
          <v:stroke joinstyle="miter"/>
          <v:path gradientshapeok="t" o:connecttype="rect"/>
        </v:shapetype>
        <v:shape id="dgSideStamp" type="#_x0000_t202" stroked="f" filled="f" style="position:absolute;margin-left:0;margin-top:0;width:19pt;height:770pt;z-index:-251658752;mso-position-horizontal:right;mso-position-horizontal-relative:page;mso-position-vertical:bottom;mso-position-vertical-relative:page">
          <v:textbox inset="1mm,0,1mm,0" style="layout-flow:vertical;mso-layout-flow-alt:bottom-to-top">
            <w:txbxContent>
              <w:p>
                <w:pPr>
                  <w:spacing w:after="0"/>
                  <w:jc w:val="center"/>
                  <w:rPr>
                    <w:rFonts w:ascii="Times New Roman" w:hAnsi="Times New Roman" w:cs="Times New Roman"/>
                    <w:sz w:val="14"/>
                    <w:szCs w:val="14"/>
                  </w:rPr>
                </w:pPr>
                <w:r>
                  <w:rPr>
                    <w:rFonts w:ascii="Times New Roman" w:hAnsi="Times New Roman" w:cs="Times New Roman"/>
                    <w:sz w:val="14"/>
                    <w:szCs w:val="14"/>
                  </w:rPr>
                  <w:t xml:space="preserve">Дата: 24.09.2026 12:46. Копия электронного документа. Версия СЭД: 8.0.1 Результат проверки ЭЦП: Положительный результат проверки ЭЦП Исх. номер: 13247/000 Исх. </w:t>
                </w:r>
              </w:p>
            </w:txbxContent>
          </v:textbox>
        </v:shape>
      </w:pic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6AC8" w:rsidRDefault="00016AC8" w:rsidP="0020405E">
      <w:pPr>
        <w:spacing w:after="0" w:line="240" w:lineRule="auto"/>
      </w:pPr>
      <w:r>
        <w:separator/>
      </w:r>
    </w:p>
  </w:footnote>
  <w:footnote w:type="continuationSeparator" w:id="0">
    <w:p w:rsidR="00016AC8" w:rsidRDefault="00016AC8" w:rsidP="002040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08301716"/>
      <w:docPartObj>
        <w:docPartGallery w:val="Page Numbers (Top of Page)"/>
        <w:docPartUnique/>
      </w:docPartObj>
    </w:sdtPr>
    <w:sdtEndPr/>
    <w:sdtContent>
      <w:p w:rsidR="00645B58" w:rsidRDefault="00645B58">
        <w:pPr>
          <w:pStyle w:val="a5"/>
          <w:jc w:val="center"/>
        </w:pPr>
        <w:r>
          <w:fldChar w:fldCharType="begin"/>
        </w:r>
        <w:r>
          <w:instrText>PAGE   \* MERGEFORMAT</w:instrText>
        </w:r>
        <w:r>
          <w:fldChar w:fldCharType="separate"/>
        </w:r>
        <w:r w:rsidR="008E668F">
          <w:rPr>
            <w:noProof/>
          </w:rPr>
          <w:t>11</w:t>
        </w:r>
        <w:r>
          <w:fldChar w:fldCharType="end"/>
        </w:r>
      </w:p>
    </w:sdtContent>
  </w:sdt>
  <w:p w:rsidR="00645B58" w:rsidRDefault="00645B58">
    <w:pPr>
      <w:pStyle w:val="a5"/>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A4A7B"/>
    <w:multiLevelType w:val="multilevel"/>
    <w:tmpl w:val="2B0017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B85202"/>
    <w:multiLevelType w:val="multilevel"/>
    <w:tmpl w:val="C78258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0727D9"/>
    <w:multiLevelType w:val="multilevel"/>
    <w:tmpl w:val="F0940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842FBA"/>
    <w:multiLevelType w:val="multilevel"/>
    <w:tmpl w:val="56A67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6D5487"/>
    <w:multiLevelType w:val="multilevel"/>
    <w:tmpl w:val="0FB4B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741B4F"/>
    <w:multiLevelType w:val="multilevel"/>
    <w:tmpl w:val="CEDEB9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9800C33"/>
    <w:multiLevelType w:val="multilevel"/>
    <w:tmpl w:val="7CE038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F0E1678"/>
    <w:multiLevelType w:val="multilevel"/>
    <w:tmpl w:val="6BAC1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2765486"/>
    <w:multiLevelType w:val="multilevel"/>
    <w:tmpl w:val="51CC93B4"/>
    <w:lvl w:ilvl="0">
      <w:start w:val="1"/>
      <w:numFmt w:val="decimal"/>
      <w:lvlText w:val="%1."/>
      <w:lvlJc w:val="left"/>
      <w:pPr>
        <w:ind w:left="360" w:hanging="360"/>
      </w:pPr>
      <w:rPr>
        <w:rFonts w:ascii="Times New Roman" w:eastAsiaTheme="minorHAnsi" w:hAnsi="Times New Roman" w:cs="Times New Roman"/>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 w15:restartNumberingAfterBreak="0">
    <w:nsid w:val="235C436F"/>
    <w:multiLevelType w:val="hybridMultilevel"/>
    <w:tmpl w:val="72884830"/>
    <w:lvl w:ilvl="0" w:tplc="76066894">
      <w:numFmt w:val="bullet"/>
      <w:lvlText w:val="-"/>
      <w:lvlJc w:val="left"/>
      <w:pPr>
        <w:ind w:left="1069" w:hanging="360"/>
      </w:pPr>
      <w:rPr>
        <w:rFonts w:ascii="Times New Roman" w:eastAsia="Times New Roman" w:hAnsi="Times New Roman" w:cs="Times New Roman" w:hint="default"/>
        <w:sz w:val="28"/>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0" w15:restartNumberingAfterBreak="0">
    <w:nsid w:val="23F110CA"/>
    <w:multiLevelType w:val="multilevel"/>
    <w:tmpl w:val="A0020D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442200E"/>
    <w:multiLevelType w:val="multilevel"/>
    <w:tmpl w:val="FC722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7355DB"/>
    <w:multiLevelType w:val="hybridMultilevel"/>
    <w:tmpl w:val="507C0BD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75D44D9"/>
    <w:multiLevelType w:val="singleLevel"/>
    <w:tmpl w:val="BAD623DE"/>
    <w:lvl w:ilvl="0">
      <w:start w:val="1"/>
      <w:numFmt w:val="bullet"/>
      <w:lvlText w:val="-"/>
      <w:lvlJc w:val="left"/>
      <w:pPr>
        <w:ind w:left="715" w:hanging="360"/>
      </w:pPr>
      <w:rPr>
        <w:rFonts w:ascii="Courier New" w:hAnsi="Courier New" w:hint="default"/>
      </w:rPr>
    </w:lvl>
  </w:abstractNum>
  <w:abstractNum w:abstractNumId="14" w15:restartNumberingAfterBreak="0">
    <w:nsid w:val="281D1A5F"/>
    <w:multiLevelType w:val="hybridMultilevel"/>
    <w:tmpl w:val="B34E3F82"/>
    <w:lvl w:ilvl="0" w:tplc="BAD623DE">
      <w:start w:val="1"/>
      <w:numFmt w:val="bullet"/>
      <w:lvlText w:val="-"/>
      <w:lvlJc w:val="left"/>
      <w:pPr>
        <w:ind w:left="360" w:hanging="360"/>
      </w:pPr>
      <w:rPr>
        <w:rFonts w:ascii="Courier New" w:hAnsi="Courier New"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5" w15:restartNumberingAfterBreak="0">
    <w:nsid w:val="2D5A04BA"/>
    <w:multiLevelType w:val="multilevel"/>
    <w:tmpl w:val="17FC6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45B38C9"/>
    <w:multiLevelType w:val="multilevel"/>
    <w:tmpl w:val="8E92F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5FD5D2A"/>
    <w:multiLevelType w:val="hybridMultilevel"/>
    <w:tmpl w:val="03F41948"/>
    <w:lvl w:ilvl="0" w:tplc="B240D0F6">
      <w:start w:val="1"/>
      <w:numFmt w:val="decimal"/>
      <w:lvlText w:val="%1)"/>
      <w:lvlJc w:val="left"/>
      <w:pPr>
        <w:ind w:left="1069" w:hanging="360"/>
      </w:pPr>
      <w:rPr>
        <w:rFonts w:ascii="Times New Roman" w:eastAsiaTheme="minorHAnsi" w:hAnsi="Times New Roman" w:cs="Times New Roman" w:hint="default"/>
        <w:sz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36EF279C"/>
    <w:multiLevelType w:val="hybridMultilevel"/>
    <w:tmpl w:val="9E0EFA14"/>
    <w:lvl w:ilvl="0" w:tplc="BAD623DE">
      <w:start w:val="1"/>
      <w:numFmt w:val="bullet"/>
      <w:lvlText w:val="-"/>
      <w:lvlJc w:val="left"/>
      <w:pPr>
        <w:ind w:left="1211" w:hanging="360"/>
      </w:pPr>
      <w:rPr>
        <w:rFonts w:ascii="Courier New" w:hAnsi="Courier New"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19" w15:restartNumberingAfterBreak="0">
    <w:nsid w:val="391467F2"/>
    <w:multiLevelType w:val="multilevel"/>
    <w:tmpl w:val="E8860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B80597F"/>
    <w:multiLevelType w:val="multilevel"/>
    <w:tmpl w:val="641E5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E115C8E"/>
    <w:multiLevelType w:val="multilevel"/>
    <w:tmpl w:val="F5DA5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F8E7EB0"/>
    <w:multiLevelType w:val="multilevel"/>
    <w:tmpl w:val="1884D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FA971EA"/>
    <w:multiLevelType w:val="multilevel"/>
    <w:tmpl w:val="F13AD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5DA08C3"/>
    <w:multiLevelType w:val="multilevel"/>
    <w:tmpl w:val="833610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72E0364"/>
    <w:multiLevelType w:val="multilevel"/>
    <w:tmpl w:val="6130C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81B75E5"/>
    <w:multiLevelType w:val="multilevel"/>
    <w:tmpl w:val="39A49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A224A26"/>
    <w:multiLevelType w:val="multilevel"/>
    <w:tmpl w:val="A2786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AF44683"/>
    <w:multiLevelType w:val="hybridMultilevel"/>
    <w:tmpl w:val="6AFE0534"/>
    <w:lvl w:ilvl="0" w:tplc="11704F28">
      <w:start w:val="1"/>
      <w:numFmt w:val="decimal"/>
      <w:lvlText w:val="%1."/>
      <w:lvlJc w:val="left"/>
      <w:pPr>
        <w:ind w:left="360" w:hanging="360"/>
      </w:pPr>
      <w:rPr>
        <w:rFonts w:ascii="Times New Roman" w:eastAsiaTheme="minorHAnsi" w:hAnsi="Times New Roman" w:cs="Times New Roman"/>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9" w15:restartNumberingAfterBreak="0">
    <w:nsid w:val="4B013012"/>
    <w:multiLevelType w:val="hybridMultilevel"/>
    <w:tmpl w:val="3ECA4EEE"/>
    <w:lvl w:ilvl="0" w:tplc="263EA6B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0" w15:restartNumberingAfterBreak="0">
    <w:nsid w:val="4D033550"/>
    <w:multiLevelType w:val="multilevel"/>
    <w:tmpl w:val="DDEE9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1FD29D3"/>
    <w:multiLevelType w:val="hybridMultilevel"/>
    <w:tmpl w:val="B31E0F9E"/>
    <w:lvl w:ilvl="0" w:tplc="44C6CF7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15:restartNumberingAfterBreak="0">
    <w:nsid w:val="593352A8"/>
    <w:multiLevelType w:val="multilevel"/>
    <w:tmpl w:val="7C0E8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9473889"/>
    <w:multiLevelType w:val="multilevel"/>
    <w:tmpl w:val="59E625D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A80235C"/>
    <w:multiLevelType w:val="multilevel"/>
    <w:tmpl w:val="7D161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CAC0986"/>
    <w:multiLevelType w:val="multilevel"/>
    <w:tmpl w:val="3990B5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1321392"/>
    <w:multiLevelType w:val="hybridMultilevel"/>
    <w:tmpl w:val="64269AAC"/>
    <w:lvl w:ilvl="0" w:tplc="347CFE3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7" w15:restartNumberingAfterBreak="0">
    <w:nsid w:val="61985F09"/>
    <w:multiLevelType w:val="hybridMultilevel"/>
    <w:tmpl w:val="51CC93B4"/>
    <w:lvl w:ilvl="0" w:tplc="CA14E712">
      <w:start w:val="1"/>
      <w:numFmt w:val="decimal"/>
      <w:lvlText w:val="%1."/>
      <w:lvlJc w:val="left"/>
      <w:pPr>
        <w:ind w:left="360" w:hanging="360"/>
      </w:pPr>
      <w:rPr>
        <w:rFonts w:ascii="Times New Roman" w:eastAsiaTheme="minorHAnsi" w:hAnsi="Times New Roman" w:cs="Times New Roman"/>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8" w15:restartNumberingAfterBreak="0">
    <w:nsid w:val="621047D2"/>
    <w:multiLevelType w:val="multilevel"/>
    <w:tmpl w:val="EA544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5C34227"/>
    <w:multiLevelType w:val="hybridMultilevel"/>
    <w:tmpl w:val="3284729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40" w15:restartNumberingAfterBreak="0">
    <w:nsid w:val="67626C8B"/>
    <w:multiLevelType w:val="hybridMultilevel"/>
    <w:tmpl w:val="DB0281C4"/>
    <w:lvl w:ilvl="0" w:tplc="BAD623DE">
      <w:start w:val="1"/>
      <w:numFmt w:val="bullet"/>
      <w:lvlText w:val="-"/>
      <w:lvlJc w:val="left"/>
      <w:pPr>
        <w:ind w:left="360" w:hanging="360"/>
      </w:pPr>
      <w:rPr>
        <w:rFonts w:ascii="Courier New" w:hAnsi="Courier New"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1" w15:restartNumberingAfterBreak="0">
    <w:nsid w:val="6794622D"/>
    <w:multiLevelType w:val="hybridMultilevel"/>
    <w:tmpl w:val="7674CC96"/>
    <w:lvl w:ilvl="0" w:tplc="9E0241B0">
      <w:numFmt w:val="bullet"/>
      <w:lvlText w:val="•"/>
      <w:lvlJc w:val="left"/>
      <w:pPr>
        <w:ind w:left="1413" w:hanging="705"/>
      </w:pPr>
      <w:rPr>
        <w:rFonts w:ascii="Times New Roman" w:eastAsiaTheme="minorHAnsi"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42" w15:restartNumberingAfterBreak="0">
    <w:nsid w:val="734D1279"/>
    <w:multiLevelType w:val="multilevel"/>
    <w:tmpl w:val="C5328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3986738"/>
    <w:multiLevelType w:val="multilevel"/>
    <w:tmpl w:val="27207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4B35B49"/>
    <w:multiLevelType w:val="multilevel"/>
    <w:tmpl w:val="8EF49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6503F64"/>
    <w:multiLevelType w:val="multilevel"/>
    <w:tmpl w:val="308CF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76F2079"/>
    <w:multiLevelType w:val="multilevel"/>
    <w:tmpl w:val="09DA2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7C2325A"/>
    <w:multiLevelType w:val="hybridMultilevel"/>
    <w:tmpl w:val="31F0472E"/>
    <w:lvl w:ilvl="0" w:tplc="7A629AD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13"/>
  </w:num>
  <w:num w:numId="2">
    <w:abstractNumId w:val="39"/>
  </w:num>
  <w:num w:numId="3">
    <w:abstractNumId w:val="12"/>
  </w:num>
  <w:num w:numId="4">
    <w:abstractNumId w:val="18"/>
  </w:num>
  <w:num w:numId="5">
    <w:abstractNumId w:val="40"/>
  </w:num>
  <w:num w:numId="6">
    <w:abstractNumId w:val="9"/>
  </w:num>
  <w:num w:numId="7">
    <w:abstractNumId w:val="14"/>
  </w:num>
  <w:num w:numId="8">
    <w:abstractNumId w:val="41"/>
  </w:num>
  <w:num w:numId="9">
    <w:abstractNumId w:val="29"/>
  </w:num>
  <w:num w:numId="10">
    <w:abstractNumId w:val="28"/>
  </w:num>
  <w:num w:numId="11">
    <w:abstractNumId w:val="37"/>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725F"/>
    <w:rsid w:val="00012ABA"/>
    <w:rsid w:val="00012C10"/>
    <w:rsid w:val="00016AC8"/>
    <w:rsid w:val="00020C1D"/>
    <w:rsid w:val="00026B74"/>
    <w:rsid w:val="00034CB8"/>
    <w:rsid w:val="00036B11"/>
    <w:rsid w:val="00040CE1"/>
    <w:rsid w:val="000435FE"/>
    <w:rsid w:val="00045824"/>
    <w:rsid w:val="00046F7D"/>
    <w:rsid w:val="000500F1"/>
    <w:rsid w:val="00054C1B"/>
    <w:rsid w:val="00064F92"/>
    <w:rsid w:val="00070B4F"/>
    <w:rsid w:val="0007106E"/>
    <w:rsid w:val="0008454D"/>
    <w:rsid w:val="00086BC2"/>
    <w:rsid w:val="00093A34"/>
    <w:rsid w:val="00096505"/>
    <w:rsid w:val="000A31D9"/>
    <w:rsid w:val="000B0300"/>
    <w:rsid w:val="000B7010"/>
    <w:rsid w:val="000C2318"/>
    <w:rsid w:val="000C25DC"/>
    <w:rsid w:val="000D62D7"/>
    <w:rsid w:val="000E4A51"/>
    <w:rsid w:val="000E4BA1"/>
    <w:rsid w:val="000E635F"/>
    <w:rsid w:val="000E786A"/>
    <w:rsid w:val="001012D9"/>
    <w:rsid w:val="001017A4"/>
    <w:rsid w:val="00122102"/>
    <w:rsid w:val="00124706"/>
    <w:rsid w:val="00125033"/>
    <w:rsid w:val="001274D5"/>
    <w:rsid w:val="001316CD"/>
    <w:rsid w:val="00132D91"/>
    <w:rsid w:val="00135C87"/>
    <w:rsid w:val="001377D9"/>
    <w:rsid w:val="0014006F"/>
    <w:rsid w:val="00147756"/>
    <w:rsid w:val="001516F8"/>
    <w:rsid w:val="00151AF4"/>
    <w:rsid w:val="00157D7C"/>
    <w:rsid w:val="00172F34"/>
    <w:rsid w:val="00174491"/>
    <w:rsid w:val="00175A67"/>
    <w:rsid w:val="001834D6"/>
    <w:rsid w:val="00193E9D"/>
    <w:rsid w:val="00197120"/>
    <w:rsid w:val="001A154E"/>
    <w:rsid w:val="001A1DAD"/>
    <w:rsid w:val="001A1F2A"/>
    <w:rsid w:val="001A5F49"/>
    <w:rsid w:val="001B36A3"/>
    <w:rsid w:val="001B6538"/>
    <w:rsid w:val="001C46F1"/>
    <w:rsid w:val="001D1657"/>
    <w:rsid w:val="001D2FB6"/>
    <w:rsid w:val="001D64C9"/>
    <w:rsid w:val="001E193E"/>
    <w:rsid w:val="001E3841"/>
    <w:rsid w:val="001E7350"/>
    <w:rsid w:val="001E7E35"/>
    <w:rsid w:val="0020405E"/>
    <w:rsid w:val="00204B20"/>
    <w:rsid w:val="002106C9"/>
    <w:rsid w:val="00214E3B"/>
    <w:rsid w:val="0021762D"/>
    <w:rsid w:val="00221DAC"/>
    <w:rsid w:val="00231432"/>
    <w:rsid w:val="0023343D"/>
    <w:rsid w:val="0024259F"/>
    <w:rsid w:val="00244D3C"/>
    <w:rsid w:val="00245E0B"/>
    <w:rsid w:val="00252116"/>
    <w:rsid w:val="0025212B"/>
    <w:rsid w:val="00253ABE"/>
    <w:rsid w:val="00257B48"/>
    <w:rsid w:val="0026067E"/>
    <w:rsid w:val="002608A0"/>
    <w:rsid w:val="00260CCD"/>
    <w:rsid w:val="0026265A"/>
    <w:rsid w:val="00262E45"/>
    <w:rsid w:val="00264E0F"/>
    <w:rsid w:val="00270622"/>
    <w:rsid w:val="0027081E"/>
    <w:rsid w:val="00270E38"/>
    <w:rsid w:val="00275F4D"/>
    <w:rsid w:val="00282ED9"/>
    <w:rsid w:val="00286619"/>
    <w:rsid w:val="0029647B"/>
    <w:rsid w:val="00296AB7"/>
    <w:rsid w:val="00297040"/>
    <w:rsid w:val="002A2C1E"/>
    <w:rsid w:val="002A5A97"/>
    <w:rsid w:val="002B1020"/>
    <w:rsid w:val="002B6F9D"/>
    <w:rsid w:val="002B7093"/>
    <w:rsid w:val="002C2337"/>
    <w:rsid w:val="002C51EE"/>
    <w:rsid w:val="002D37D2"/>
    <w:rsid w:val="002F1E52"/>
    <w:rsid w:val="002F2046"/>
    <w:rsid w:val="002F5318"/>
    <w:rsid w:val="002F77D4"/>
    <w:rsid w:val="002F7BE7"/>
    <w:rsid w:val="00310440"/>
    <w:rsid w:val="00310EE6"/>
    <w:rsid w:val="003123A4"/>
    <w:rsid w:val="00312FEB"/>
    <w:rsid w:val="003142FC"/>
    <w:rsid w:val="00322C59"/>
    <w:rsid w:val="003359CE"/>
    <w:rsid w:val="00345AD2"/>
    <w:rsid w:val="00354AC5"/>
    <w:rsid w:val="00364DAD"/>
    <w:rsid w:val="003661A1"/>
    <w:rsid w:val="00367BC9"/>
    <w:rsid w:val="00367F65"/>
    <w:rsid w:val="0037273B"/>
    <w:rsid w:val="00376325"/>
    <w:rsid w:val="00381131"/>
    <w:rsid w:val="00386345"/>
    <w:rsid w:val="003872E6"/>
    <w:rsid w:val="00392153"/>
    <w:rsid w:val="00396942"/>
    <w:rsid w:val="003A2B59"/>
    <w:rsid w:val="003A5B05"/>
    <w:rsid w:val="003B4520"/>
    <w:rsid w:val="003C1DB0"/>
    <w:rsid w:val="003C1DFD"/>
    <w:rsid w:val="003C707B"/>
    <w:rsid w:val="003E2A6E"/>
    <w:rsid w:val="003E359E"/>
    <w:rsid w:val="003E3B83"/>
    <w:rsid w:val="003E4E91"/>
    <w:rsid w:val="003E5C4F"/>
    <w:rsid w:val="0040099A"/>
    <w:rsid w:val="00402A67"/>
    <w:rsid w:val="00402C84"/>
    <w:rsid w:val="00403429"/>
    <w:rsid w:val="00406117"/>
    <w:rsid w:val="004067FC"/>
    <w:rsid w:val="004130B6"/>
    <w:rsid w:val="00415856"/>
    <w:rsid w:val="004158B3"/>
    <w:rsid w:val="00415BAD"/>
    <w:rsid w:val="004163D5"/>
    <w:rsid w:val="004208BF"/>
    <w:rsid w:val="0042254B"/>
    <w:rsid w:val="0042583C"/>
    <w:rsid w:val="00432DD0"/>
    <w:rsid w:val="00435241"/>
    <w:rsid w:val="00436CF5"/>
    <w:rsid w:val="0044016F"/>
    <w:rsid w:val="0044096B"/>
    <w:rsid w:val="00443551"/>
    <w:rsid w:val="00446D88"/>
    <w:rsid w:val="0045158E"/>
    <w:rsid w:val="004535EA"/>
    <w:rsid w:val="00454C3F"/>
    <w:rsid w:val="00460FD4"/>
    <w:rsid w:val="0046392D"/>
    <w:rsid w:val="00463C24"/>
    <w:rsid w:val="004654E7"/>
    <w:rsid w:val="00465CA1"/>
    <w:rsid w:val="00470940"/>
    <w:rsid w:val="00470CCD"/>
    <w:rsid w:val="0048546A"/>
    <w:rsid w:val="00492F17"/>
    <w:rsid w:val="00493308"/>
    <w:rsid w:val="004A2B2E"/>
    <w:rsid w:val="004A6058"/>
    <w:rsid w:val="004D2079"/>
    <w:rsid w:val="004E4E0D"/>
    <w:rsid w:val="004E5872"/>
    <w:rsid w:val="004E63BE"/>
    <w:rsid w:val="004F005C"/>
    <w:rsid w:val="004F2188"/>
    <w:rsid w:val="004F2B6D"/>
    <w:rsid w:val="004F4323"/>
    <w:rsid w:val="004F53CB"/>
    <w:rsid w:val="004F54F6"/>
    <w:rsid w:val="00500DE3"/>
    <w:rsid w:val="00507CB2"/>
    <w:rsid w:val="005237DB"/>
    <w:rsid w:val="005324DC"/>
    <w:rsid w:val="005356FA"/>
    <w:rsid w:val="00541A4D"/>
    <w:rsid w:val="00546F71"/>
    <w:rsid w:val="00550B6B"/>
    <w:rsid w:val="005513FC"/>
    <w:rsid w:val="00551673"/>
    <w:rsid w:val="00552FF4"/>
    <w:rsid w:val="00555343"/>
    <w:rsid w:val="005679CA"/>
    <w:rsid w:val="0057037D"/>
    <w:rsid w:val="00570942"/>
    <w:rsid w:val="00575011"/>
    <w:rsid w:val="005802F5"/>
    <w:rsid w:val="00584BF9"/>
    <w:rsid w:val="005852EE"/>
    <w:rsid w:val="005854E4"/>
    <w:rsid w:val="00585696"/>
    <w:rsid w:val="00586134"/>
    <w:rsid w:val="00586DC0"/>
    <w:rsid w:val="0059139A"/>
    <w:rsid w:val="00596CCD"/>
    <w:rsid w:val="00597F92"/>
    <w:rsid w:val="005A22AF"/>
    <w:rsid w:val="005B569E"/>
    <w:rsid w:val="005C0DBB"/>
    <w:rsid w:val="005C191A"/>
    <w:rsid w:val="005C5012"/>
    <w:rsid w:val="005C788B"/>
    <w:rsid w:val="005C7AB5"/>
    <w:rsid w:val="005D175B"/>
    <w:rsid w:val="005D29FB"/>
    <w:rsid w:val="005D4EC3"/>
    <w:rsid w:val="005E1F25"/>
    <w:rsid w:val="005E5A2B"/>
    <w:rsid w:val="005E5E40"/>
    <w:rsid w:val="005F641B"/>
    <w:rsid w:val="005F72B0"/>
    <w:rsid w:val="00600985"/>
    <w:rsid w:val="00602448"/>
    <w:rsid w:val="00603BF4"/>
    <w:rsid w:val="00615132"/>
    <w:rsid w:val="00620C71"/>
    <w:rsid w:val="00623CA0"/>
    <w:rsid w:val="00627915"/>
    <w:rsid w:val="006339FB"/>
    <w:rsid w:val="00633C12"/>
    <w:rsid w:val="00635F6C"/>
    <w:rsid w:val="00636D09"/>
    <w:rsid w:val="00637C67"/>
    <w:rsid w:val="00641FB1"/>
    <w:rsid w:val="00645B58"/>
    <w:rsid w:val="00646B4E"/>
    <w:rsid w:val="006546B8"/>
    <w:rsid w:val="00655763"/>
    <w:rsid w:val="00656388"/>
    <w:rsid w:val="006640D6"/>
    <w:rsid w:val="0067026A"/>
    <w:rsid w:val="00682560"/>
    <w:rsid w:val="0068402D"/>
    <w:rsid w:val="00695D9F"/>
    <w:rsid w:val="006964F0"/>
    <w:rsid w:val="0069674D"/>
    <w:rsid w:val="006A65EF"/>
    <w:rsid w:val="006B08C4"/>
    <w:rsid w:val="006C0BD1"/>
    <w:rsid w:val="006C4C86"/>
    <w:rsid w:val="006D23D9"/>
    <w:rsid w:val="006D5E40"/>
    <w:rsid w:val="006D661B"/>
    <w:rsid w:val="006E2054"/>
    <w:rsid w:val="006E4F17"/>
    <w:rsid w:val="006F1C8D"/>
    <w:rsid w:val="006F1F0B"/>
    <w:rsid w:val="006F2E63"/>
    <w:rsid w:val="006F3198"/>
    <w:rsid w:val="006F3E1D"/>
    <w:rsid w:val="006F45AD"/>
    <w:rsid w:val="0070206B"/>
    <w:rsid w:val="007042AA"/>
    <w:rsid w:val="00711BF5"/>
    <w:rsid w:val="00715A3B"/>
    <w:rsid w:val="00720929"/>
    <w:rsid w:val="007228B9"/>
    <w:rsid w:val="00722A7F"/>
    <w:rsid w:val="00726728"/>
    <w:rsid w:val="00733B30"/>
    <w:rsid w:val="0074194B"/>
    <w:rsid w:val="007420B7"/>
    <w:rsid w:val="00742499"/>
    <w:rsid w:val="007451AD"/>
    <w:rsid w:val="007468E8"/>
    <w:rsid w:val="00746EBD"/>
    <w:rsid w:val="00753C19"/>
    <w:rsid w:val="00754AAF"/>
    <w:rsid w:val="00766750"/>
    <w:rsid w:val="00772349"/>
    <w:rsid w:val="00772B3B"/>
    <w:rsid w:val="00783054"/>
    <w:rsid w:val="007866D6"/>
    <w:rsid w:val="007909AD"/>
    <w:rsid w:val="007913D8"/>
    <w:rsid w:val="007917E1"/>
    <w:rsid w:val="007A0B8B"/>
    <w:rsid w:val="007A0DEF"/>
    <w:rsid w:val="007B1D42"/>
    <w:rsid w:val="007B6588"/>
    <w:rsid w:val="007B6F32"/>
    <w:rsid w:val="007C2510"/>
    <w:rsid w:val="007C47A9"/>
    <w:rsid w:val="007D0981"/>
    <w:rsid w:val="007D4456"/>
    <w:rsid w:val="007E229F"/>
    <w:rsid w:val="007E30C5"/>
    <w:rsid w:val="00801DA3"/>
    <w:rsid w:val="00807E66"/>
    <w:rsid w:val="0081434D"/>
    <w:rsid w:val="00814727"/>
    <w:rsid w:val="00814805"/>
    <w:rsid w:val="0082456D"/>
    <w:rsid w:val="008338C5"/>
    <w:rsid w:val="00833F9B"/>
    <w:rsid w:val="008424C3"/>
    <w:rsid w:val="0084338B"/>
    <w:rsid w:val="00847A5C"/>
    <w:rsid w:val="00850047"/>
    <w:rsid w:val="008545CF"/>
    <w:rsid w:val="00862536"/>
    <w:rsid w:val="0086353B"/>
    <w:rsid w:val="008712E2"/>
    <w:rsid w:val="0087399E"/>
    <w:rsid w:val="00875252"/>
    <w:rsid w:val="008768A5"/>
    <w:rsid w:val="00882B22"/>
    <w:rsid w:val="008833E7"/>
    <w:rsid w:val="00890B43"/>
    <w:rsid w:val="00893395"/>
    <w:rsid w:val="00893F51"/>
    <w:rsid w:val="008A1806"/>
    <w:rsid w:val="008A19D8"/>
    <w:rsid w:val="008A3027"/>
    <w:rsid w:val="008A3121"/>
    <w:rsid w:val="008A50F4"/>
    <w:rsid w:val="008B015D"/>
    <w:rsid w:val="008B49FD"/>
    <w:rsid w:val="008B7A88"/>
    <w:rsid w:val="008C1AA6"/>
    <w:rsid w:val="008C3904"/>
    <w:rsid w:val="008C5118"/>
    <w:rsid w:val="008C5683"/>
    <w:rsid w:val="008D1826"/>
    <w:rsid w:val="008D2FEE"/>
    <w:rsid w:val="008D408F"/>
    <w:rsid w:val="008E1ABD"/>
    <w:rsid w:val="008E668F"/>
    <w:rsid w:val="008F2359"/>
    <w:rsid w:val="008F3308"/>
    <w:rsid w:val="008F72C1"/>
    <w:rsid w:val="00903BBE"/>
    <w:rsid w:val="00904FEC"/>
    <w:rsid w:val="009057F8"/>
    <w:rsid w:val="0090605D"/>
    <w:rsid w:val="00911D72"/>
    <w:rsid w:val="00913E56"/>
    <w:rsid w:val="00914107"/>
    <w:rsid w:val="00915DA8"/>
    <w:rsid w:val="009161E4"/>
    <w:rsid w:val="009223AC"/>
    <w:rsid w:val="00927EDA"/>
    <w:rsid w:val="009341F6"/>
    <w:rsid w:val="009452F7"/>
    <w:rsid w:val="009525D9"/>
    <w:rsid w:val="009544F8"/>
    <w:rsid w:val="00956514"/>
    <w:rsid w:val="009567FD"/>
    <w:rsid w:val="00956AB4"/>
    <w:rsid w:val="009576E7"/>
    <w:rsid w:val="0096189F"/>
    <w:rsid w:val="00965488"/>
    <w:rsid w:val="00967A99"/>
    <w:rsid w:val="00970D7D"/>
    <w:rsid w:val="009742F5"/>
    <w:rsid w:val="009747A1"/>
    <w:rsid w:val="00975816"/>
    <w:rsid w:val="00990632"/>
    <w:rsid w:val="00993AEF"/>
    <w:rsid w:val="009A0D7C"/>
    <w:rsid w:val="009A3423"/>
    <w:rsid w:val="009A53B2"/>
    <w:rsid w:val="009B2106"/>
    <w:rsid w:val="009B6696"/>
    <w:rsid w:val="009B73EA"/>
    <w:rsid w:val="009C0F76"/>
    <w:rsid w:val="009C16FB"/>
    <w:rsid w:val="009C22D2"/>
    <w:rsid w:val="009C2D0C"/>
    <w:rsid w:val="009C3EE9"/>
    <w:rsid w:val="009C6BCA"/>
    <w:rsid w:val="009D0A82"/>
    <w:rsid w:val="009E0D5F"/>
    <w:rsid w:val="00A05D5D"/>
    <w:rsid w:val="00A1313B"/>
    <w:rsid w:val="00A135A3"/>
    <w:rsid w:val="00A1524E"/>
    <w:rsid w:val="00A15B7B"/>
    <w:rsid w:val="00A21A9F"/>
    <w:rsid w:val="00A223BA"/>
    <w:rsid w:val="00A23FD7"/>
    <w:rsid w:val="00A24BB6"/>
    <w:rsid w:val="00A34B1C"/>
    <w:rsid w:val="00A425AC"/>
    <w:rsid w:val="00A45426"/>
    <w:rsid w:val="00A4683D"/>
    <w:rsid w:val="00A46EDD"/>
    <w:rsid w:val="00A52597"/>
    <w:rsid w:val="00A55487"/>
    <w:rsid w:val="00A60321"/>
    <w:rsid w:val="00A60AFE"/>
    <w:rsid w:val="00A60CD0"/>
    <w:rsid w:val="00A63EE7"/>
    <w:rsid w:val="00A65268"/>
    <w:rsid w:val="00A66327"/>
    <w:rsid w:val="00A663AE"/>
    <w:rsid w:val="00A66C41"/>
    <w:rsid w:val="00A70305"/>
    <w:rsid w:val="00A7725F"/>
    <w:rsid w:val="00A8150C"/>
    <w:rsid w:val="00A82077"/>
    <w:rsid w:val="00A84237"/>
    <w:rsid w:val="00A90D6B"/>
    <w:rsid w:val="00A94CA2"/>
    <w:rsid w:val="00A95F46"/>
    <w:rsid w:val="00AA3B9F"/>
    <w:rsid w:val="00AA6945"/>
    <w:rsid w:val="00AB4CDF"/>
    <w:rsid w:val="00AB5456"/>
    <w:rsid w:val="00AB5BC8"/>
    <w:rsid w:val="00AB7F3A"/>
    <w:rsid w:val="00AC4DAB"/>
    <w:rsid w:val="00AC54DC"/>
    <w:rsid w:val="00AC5E2C"/>
    <w:rsid w:val="00AC7CE8"/>
    <w:rsid w:val="00AD00A3"/>
    <w:rsid w:val="00AE2D79"/>
    <w:rsid w:val="00AE3467"/>
    <w:rsid w:val="00AF1A49"/>
    <w:rsid w:val="00AF55CF"/>
    <w:rsid w:val="00AF5AE0"/>
    <w:rsid w:val="00AF771A"/>
    <w:rsid w:val="00B04389"/>
    <w:rsid w:val="00B06D03"/>
    <w:rsid w:val="00B07D81"/>
    <w:rsid w:val="00B13331"/>
    <w:rsid w:val="00B20109"/>
    <w:rsid w:val="00B23308"/>
    <w:rsid w:val="00B24869"/>
    <w:rsid w:val="00B31AC1"/>
    <w:rsid w:val="00B36DC9"/>
    <w:rsid w:val="00B37928"/>
    <w:rsid w:val="00B436CC"/>
    <w:rsid w:val="00B52108"/>
    <w:rsid w:val="00B56D96"/>
    <w:rsid w:val="00B572F9"/>
    <w:rsid w:val="00B648B3"/>
    <w:rsid w:val="00B6662D"/>
    <w:rsid w:val="00B739F5"/>
    <w:rsid w:val="00B747F9"/>
    <w:rsid w:val="00B74E29"/>
    <w:rsid w:val="00B80688"/>
    <w:rsid w:val="00BA574E"/>
    <w:rsid w:val="00BB2A64"/>
    <w:rsid w:val="00BB2C87"/>
    <w:rsid w:val="00BB6F7F"/>
    <w:rsid w:val="00BB7891"/>
    <w:rsid w:val="00BD626F"/>
    <w:rsid w:val="00BD7C9A"/>
    <w:rsid w:val="00BE071E"/>
    <w:rsid w:val="00BE704E"/>
    <w:rsid w:val="00BF38F3"/>
    <w:rsid w:val="00C12929"/>
    <w:rsid w:val="00C155D5"/>
    <w:rsid w:val="00C167A2"/>
    <w:rsid w:val="00C16A4E"/>
    <w:rsid w:val="00C17C67"/>
    <w:rsid w:val="00C2520C"/>
    <w:rsid w:val="00C25953"/>
    <w:rsid w:val="00C339DE"/>
    <w:rsid w:val="00C35DCF"/>
    <w:rsid w:val="00C408BC"/>
    <w:rsid w:val="00C4149E"/>
    <w:rsid w:val="00C54B67"/>
    <w:rsid w:val="00C621A2"/>
    <w:rsid w:val="00C62BE1"/>
    <w:rsid w:val="00C65050"/>
    <w:rsid w:val="00C668A9"/>
    <w:rsid w:val="00C66E1D"/>
    <w:rsid w:val="00C66FC7"/>
    <w:rsid w:val="00C70315"/>
    <w:rsid w:val="00C779C6"/>
    <w:rsid w:val="00C801BA"/>
    <w:rsid w:val="00C85AA7"/>
    <w:rsid w:val="00C86D64"/>
    <w:rsid w:val="00C92EA5"/>
    <w:rsid w:val="00C937B9"/>
    <w:rsid w:val="00C93A72"/>
    <w:rsid w:val="00C96E82"/>
    <w:rsid w:val="00CA558F"/>
    <w:rsid w:val="00CA6601"/>
    <w:rsid w:val="00CA728C"/>
    <w:rsid w:val="00CB04FF"/>
    <w:rsid w:val="00CB075F"/>
    <w:rsid w:val="00CB0ADD"/>
    <w:rsid w:val="00CB1E45"/>
    <w:rsid w:val="00CB5279"/>
    <w:rsid w:val="00CB5F62"/>
    <w:rsid w:val="00CC689B"/>
    <w:rsid w:val="00CD1DAA"/>
    <w:rsid w:val="00CD297A"/>
    <w:rsid w:val="00CD6423"/>
    <w:rsid w:val="00CD767B"/>
    <w:rsid w:val="00CE3EEE"/>
    <w:rsid w:val="00CF6579"/>
    <w:rsid w:val="00CF6712"/>
    <w:rsid w:val="00D01A28"/>
    <w:rsid w:val="00D020D0"/>
    <w:rsid w:val="00D03808"/>
    <w:rsid w:val="00D04224"/>
    <w:rsid w:val="00D068B5"/>
    <w:rsid w:val="00D13E2D"/>
    <w:rsid w:val="00D15199"/>
    <w:rsid w:val="00D2317F"/>
    <w:rsid w:val="00D24143"/>
    <w:rsid w:val="00D24A44"/>
    <w:rsid w:val="00D27608"/>
    <w:rsid w:val="00D27C1F"/>
    <w:rsid w:val="00D3724B"/>
    <w:rsid w:val="00D40A55"/>
    <w:rsid w:val="00D4449B"/>
    <w:rsid w:val="00D45A07"/>
    <w:rsid w:val="00D45AFF"/>
    <w:rsid w:val="00D46DC8"/>
    <w:rsid w:val="00D507C8"/>
    <w:rsid w:val="00D6595B"/>
    <w:rsid w:val="00D66FFD"/>
    <w:rsid w:val="00D72DEB"/>
    <w:rsid w:val="00D7652F"/>
    <w:rsid w:val="00D82201"/>
    <w:rsid w:val="00D82F26"/>
    <w:rsid w:val="00D83CBA"/>
    <w:rsid w:val="00D90C68"/>
    <w:rsid w:val="00D91719"/>
    <w:rsid w:val="00D91DA4"/>
    <w:rsid w:val="00D95E0D"/>
    <w:rsid w:val="00DA3BB1"/>
    <w:rsid w:val="00DA4A42"/>
    <w:rsid w:val="00DA4F66"/>
    <w:rsid w:val="00DB5D7F"/>
    <w:rsid w:val="00DC0BB0"/>
    <w:rsid w:val="00DC0EEE"/>
    <w:rsid w:val="00DC35AB"/>
    <w:rsid w:val="00DC5E2A"/>
    <w:rsid w:val="00DC6C45"/>
    <w:rsid w:val="00DD09A5"/>
    <w:rsid w:val="00DD0BFA"/>
    <w:rsid w:val="00DD356D"/>
    <w:rsid w:val="00DD38B2"/>
    <w:rsid w:val="00DD46EE"/>
    <w:rsid w:val="00DD75F1"/>
    <w:rsid w:val="00DE1970"/>
    <w:rsid w:val="00DE2DA6"/>
    <w:rsid w:val="00DE4F08"/>
    <w:rsid w:val="00DE550B"/>
    <w:rsid w:val="00DF0AE7"/>
    <w:rsid w:val="00DF5769"/>
    <w:rsid w:val="00E03CD3"/>
    <w:rsid w:val="00E078FC"/>
    <w:rsid w:val="00E125E2"/>
    <w:rsid w:val="00E20E55"/>
    <w:rsid w:val="00E25577"/>
    <w:rsid w:val="00E33482"/>
    <w:rsid w:val="00E34361"/>
    <w:rsid w:val="00E34B5A"/>
    <w:rsid w:val="00E35328"/>
    <w:rsid w:val="00E44DDC"/>
    <w:rsid w:val="00E4643D"/>
    <w:rsid w:val="00E50D24"/>
    <w:rsid w:val="00E55916"/>
    <w:rsid w:val="00E57456"/>
    <w:rsid w:val="00E6267A"/>
    <w:rsid w:val="00E62D03"/>
    <w:rsid w:val="00E672AD"/>
    <w:rsid w:val="00E73263"/>
    <w:rsid w:val="00E73F70"/>
    <w:rsid w:val="00E80129"/>
    <w:rsid w:val="00E81CA5"/>
    <w:rsid w:val="00E8225C"/>
    <w:rsid w:val="00E82934"/>
    <w:rsid w:val="00E84456"/>
    <w:rsid w:val="00E90B9A"/>
    <w:rsid w:val="00E92657"/>
    <w:rsid w:val="00E94C91"/>
    <w:rsid w:val="00E94E17"/>
    <w:rsid w:val="00E95806"/>
    <w:rsid w:val="00E968EB"/>
    <w:rsid w:val="00EA1775"/>
    <w:rsid w:val="00EA5C57"/>
    <w:rsid w:val="00EA666D"/>
    <w:rsid w:val="00EA7703"/>
    <w:rsid w:val="00EB5D57"/>
    <w:rsid w:val="00EB6259"/>
    <w:rsid w:val="00ED3463"/>
    <w:rsid w:val="00EF11FD"/>
    <w:rsid w:val="00EF40F0"/>
    <w:rsid w:val="00EF41CC"/>
    <w:rsid w:val="00EF71E6"/>
    <w:rsid w:val="00F03E62"/>
    <w:rsid w:val="00F078DF"/>
    <w:rsid w:val="00F14078"/>
    <w:rsid w:val="00F17025"/>
    <w:rsid w:val="00F23AF7"/>
    <w:rsid w:val="00F25916"/>
    <w:rsid w:val="00F35E0F"/>
    <w:rsid w:val="00F45C5D"/>
    <w:rsid w:val="00F46441"/>
    <w:rsid w:val="00F50022"/>
    <w:rsid w:val="00F52C02"/>
    <w:rsid w:val="00F558E4"/>
    <w:rsid w:val="00F6066E"/>
    <w:rsid w:val="00F639F6"/>
    <w:rsid w:val="00F66821"/>
    <w:rsid w:val="00F72AE8"/>
    <w:rsid w:val="00F761BE"/>
    <w:rsid w:val="00F82B83"/>
    <w:rsid w:val="00F838CA"/>
    <w:rsid w:val="00F94A68"/>
    <w:rsid w:val="00F9503C"/>
    <w:rsid w:val="00FA0B41"/>
    <w:rsid w:val="00FA468C"/>
    <w:rsid w:val="00FA71D5"/>
    <w:rsid w:val="00FC03E3"/>
    <w:rsid w:val="00FC0F46"/>
    <w:rsid w:val="00FC1347"/>
    <w:rsid w:val="00FC1BD5"/>
    <w:rsid w:val="00FC4A58"/>
    <w:rsid w:val="00FC4B49"/>
    <w:rsid w:val="00FC7018"/>
    <w:rsid w:val="00FD2EC3"/>
    <w:rsid w:val="00FD36B7"/>
    <w:rsid w:val="00FD38E6"/>
    <w:rsid w:val="00FD723C"/>
    <w:rsid w:val="00FE6776"/>
    <w:rsid w:val="00FF0EB1"/>
    <w:rsid w:val="00FF1CE0"/>
    <w:rsid w:val="00FF74F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0DE7308-42FF-4123-946E-4B0017FDB74B}"/>
  <w:documentProtection w:edit="readOnly" w:enforcement="1" w:cryptProviderType="rsaFull" w:cryptAlgorithmClass="hash" w:cryptAlgorithmType="typeAny" w:cryptAlgorithmSid="4" w:cryptSpinCount="100000" w:hash="GZGv+O0pgNAZ2Q0dNFMRG52OQ+w=" w:salt="7OzIXI8aQrSCM9PFSxYKDg=="/>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223BA"/>
  </w:style>
  <w:style w:type="paragraph" w:styleId="1">
    <w:name w:val="heading 1"/>
    <w:basedOn w:val="a"/>
    <w:next w:val="a"/>
    <w:link w:val="10"/>
    <w:uiPriority w:val="9"/>
    <w:qFormat/>
    <w:rsid w:val="007451A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3">
    <w:name w:val="heading 3"/>
    <w:basedOn w:val="a"/>
    <w:link w:val="30"/>
    <w:uiPriority w:val="9"/>
    <w:qFormat/>
    <w:rsid w:val="007451AD"/>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A0DEF"/>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7A0DEF"/>
    <w:rPr>
      <w:rFonts w:ascii="Segoe UI" w:hAnsi="Segoe UI" w:cs="Segoe UI"/>
      <w:sz w:val="18"/>
      <w:szCs w:val="18"/>
    </w:rPr>
  </w:style>
  <w:style w:type="character" w:customStyle="1" w:styleId="30">
    <w:name w:val="Заголовок 3 Знак"/>
    <w:basedOn w:val="a0"/>
    <w:link w:val="3"/>
    <w:uiPriority w:val="9"/>
    <w:rsid w:val="007451AD"/>
    <w:rPr>
      <w:rFonts w:ascii="Times New Roman" w:eastAsia="Times New Roman" w:hAnsi="Times New Roman" w:cs="Times New Roman"/>
      <w:b/>
      <w:bCs/>
      <w:sz w:val="27"/>
      <w:szCs w:val="27"/>
      <w:lang w:eastAsia="ru-RU"/>
    </w:rPr>
  </w:style>
  <w:style w:type="character" w:customStyle="1" w:styleId="10">
    <w:name w:val="Заголовок 1 Знак"/>
    <w:basedOn w:val="a0"/>
    <w:link w:val="1"/>
    <w:uiPriority w:val="9"/>
    <w:rsid w:val="007451AD"/>
    <w:rPr>
      <w:rFonts w:asciiTheme="majorHAnsi" w:eastAsiaTheme="majorEastAsia" w:hAnsiTheme="majorHAnsi" w:cstheme="majorBidi"/>
      <w:color w:val="2E74B5" w:themeColor="accent1" w:themeShade="BF"/>
      <w:sz w:val="32"/>
      <w:szCs w:val="32"/>
    </w:rPr>
  </w:style>
  <w:style w:type="paragraph" w:styleId="a5">
    <w:name w:val="header"/>
    <w:basedOn w:val="a"/>
    <w:link w:val="a6"/>
    <w:uiPriority w:val="99"/>
    <w:unhideWhenUsed/>
    <w:rsid w:val="0020405E"/>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20405E"/>
  </w:style>
  <w:style w:type="paragraph" w:styleId="a7">
    <w:name w:val="footer"/>
    <w:basedOn w:val="a"/>
    <w:link w:val="a8"/>
    <w:uiPriority w:val="99"/>
    <w:unhideWhenUsed/>
    <w:rsid w:val="0020405E"/>
    <w:pPr>
      <w:tabs>
        <w:tab w:val="center" w:pos="4677"/>
        <w:tab w:val="right" w:pos="9355"/>
      </w:tabs>
      <w:spacing w:after="0" w:line="240" w:lineRule="auto"/>
    </w:pPr>
  </w:style>
  <w:style w:type="character" w:customStyle="1" w:styleId="a8">
    <w:name w:val="Нижний колонтитул Знак"/>
    <w:basedOn w:val="a0"/>
    <w:link w:val="a7"/>
    <w:uiPriority w:val="99"/>
    <w:rsid w:val="0020405E"/>
  </w:style>
  <w:style w:type="paragraph" w:styleId="a9">
    <w:name w:val="List Paragraph"/>
    <w:basedOn w:val="a"/>
    <w:uiPriority w:val="34"/>
    <w:qFormat/>
    <w:rsid w:val="00A65268"/>
    <w:pPr>
      <w:ind w:left="720"/>
      <w:contextualSpacing/>
    </w:pPr>
  </w:style>
  <w:style w:type="character" w:styleId="aa">
    <w:name w:val="Strong"/>
    <w:basedOn w:val="a0"/>
    <w:uiPriority w:val="22"/>
    <w:qFormat/>
    <w:rsid w:val="002C51EE"/>
    <w:rPr>
      <w:b/>
      <w:bCs/>
    </w:rPr>
  </w:style>
  <w:style w:type="character" w:styleId="ab">
    <w:name w:val="Hyperlink"/>
    <w:basedOn w:val="a0"/>
    <w:uiPriority w:val="99"/>
    <w:unhideWhenUsed/>
    <w:rsid w:val="008B7A88"/>
    <w:rPr>
      <w:color w:val="0563C1" w:themeColor="hyperlink"/>
      <w:u w:val="single"/>
    </w:rPr>
  </w:style>
  <w:style w:type="character" w:styleId="a6">
    <w:name w:val="Hyperlink"/>
    <w:basedOn w:val="a0"/>
    <w:uiPriority w:val="99"/>
    <w:unhideWhenUsed/>
    <w:rsid w:val="004E6ED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597904">
      <w:bodyDiv w:val="1"/>
      <w:marLeft w:val="0"/>
      <w:marRight w:val="0"/>
      <w:marTop w:val="0"/>
      <w:marBottom w:val="0"/>
      <w:divBdr>
        <w:top w:val="none" w:sz="0" w:space="0" w:color="auto"/>
        <w:left w:val="none" w:sz="0" w:space="0" w:color="auto"/>
        <w:bottom w:val="none" w:sz="0" w:space="0" w:color="auto"/>
        <w:right w:val="none" w:sz="0" w:space="0" w:color="auto"/>
      </w:divBdr>
      <w:divsChild>
        <w:div w:id="2143033833">
          <w:marLeft w:val="0"/>
          <w:marRight w:val="0"/>
          <w:marTop w:val="180"/>
          <w:marBottom w:val="240"/>
          <w:divBdr>
            <w:top w:val="none" w:sz="0" w:space="0" w:color="auto"/>
            <w:left w:val="none" w:sz="0" w:space="0" w:color="auto"/>
            <w:bottom w:val="none" w:sz="0" w:space="0" w:color="auto"/>
            <w:right w:val="none" w:sz="0" w:space="0" w:color="auto"/>
          </w:divBdr>
        </w:div>
        <w:div w:id="2704211">
          <w:marLeft w:val="0"/>
          <w:marRight w:val="0"/>
          <w:marTop w:val="180"/>
          <w:marBottom w:val="240"/>
          <w:divBdr>
            <w:top w:val="none" w:sz="0" w:space="0" w:color="auto"/>
            <w:left w:val="none" w:sz="0" w:space="0" w:color="auto"/>
            <w:bottom w:val="none" w:sz="0" w:space="0" w:color="auto"/>
            <w:right w:val="none" w:sz="0" w:space="0" w:color="auto"/>
          </w:divBdr>
        </w:div>
        <w:div w:id="1420371625">
          <w:marLeft w:val="0"/>
          <w:marRight w:val="0"/>
          <w:marTop w:val="360"/>
          <w:marBottom w:val="180"/>
          <w:divBdr>
            <w:top w:val="none" w:sz="0" w:space="0" w:color="auto"/>
            <w:left w:val="none" w:sz="0" w:space="0" w:color="auto"/>
            <w:bottom w:val="none" w:sz="0" w:space="0" w:color="auto"/>
            <w:right w:val="none" w:sz="0" w:space="0" w:color="auto"/>
          </w:divBdr>
        </w:div>
        <w:div w:id="753862351">
          <w:marLeft w:val="0"/>
          <w:marRight w:val="0"/>
          <w:marTop w:val="180"/>
          <w:marBottom w:val="240"/>
          <w:divBdr>
            <w:top w:val="none" w:sz="0" w:space="0" w:color="auto"/>
            <w:left w:val="none" w:sz="0" w:space="0" w:color="auto"/>
            <w:bottom w:val="none" w:sz="0" w:space="0" w:color="auto"/>
            <w:right w:val="none" w:sz="0" w:space="0" w:color="auto"/>
          </w:divBdr>
        </w:div>
        <w:div w:id="1694721552">
          <w:marLeft w:val="0"/>
          <w:marRight w:val="0"/>
          <w:marTop w:val="60"/>
          <w:marBottom w:val="180"/>
          <w:divBdr>
            <w:top w:val="none" w:sz="0" w:space="0" w:color="auto"/>
            <w:left w:val="none" w:sz="0" w:space="0" w:color="auto"/>
            <w:bottom w:val="none" w:sz="0" w:space="0" w:color="auto"/>
            <w:right w:val="none" w:sz="0" w:space="0" w:color="auto"/>
          </w:divBdr>
        </w:div>
        <w:div w:id="620961227">
          <w:marLeft w:val="0"/>
          <w:marRight w:val="0"/>
          <w:marTop w:val="360"/>
          <w:marBottom w:val="180"/>
          <w:divBdr>
            <w:top w:val="none" w:sz="0" w:space="0" w:color="auto"/>
            <w:left w:val="none" w:sz="0" w:space="0" w:color="auto"/>
            <w:bottom w:val="none" w:sz="0" w:space="0" w:color="auto"/>
            <w:right w:val="none" w:sz="0" w:space="0" w:color="auto"/>
          </w:divBdr>
        </w:div>
        <w:div w:id="2068410441">
          <w:marLeft w:val="0"/>
          <w:marRight w:val="0"/>
          <w:marTop w:val="180"/>
          <w:marBottom w:val="240"/>
          <w:divBdr>
            <w:top w:val="none" w:sz="0" w:space="0" w:color="auto"/>
            <w:left w:val="none" w:sz="0" w:space="0" w:color="auto"/>
            <w:bottom w:val="none" w:sz="0" w:space="0" w:color="auto"/>
            <w:right w:val="none" w:sz="0" w:space="0" w:color="auto"/>
          </w:divBdr>
        </w:div>
        <w:div w:id="1693922157">
          <w:marLeft w:val="0"/>
          <w:marRight w:val="0"/>
          <w:marTop w:val="360"/>
          <w:marBottom w:val="180"/>
          <w:divBdr>
            <w:top w:val="none" w:sz="0" w:space="0" w:color="auto"/>
            <w:left w:val="none" w:sz="0" w:space="0" w:color="auto"/>
            <w:bottom w:val="none" w:sz="0" w:space="0" w:color="auto"/>
            <w:right w:val="none" w:sz="0" w:space="0" w:color="auto"/>
          </w:divBdr>
        </w:div>
        <w:div w:id="48921968">
          <w:marLeft w:val="0"/>
          <w:marRight w:val="0"/>
          <w:marTop w:val="180"/>
          <w:marBottom w:val="240"/>
          <w:divBdr>
            <w:top w:val="none" w:sz="0" w:space="0" w:color="auto"/>
            <w:left w:val="none" w:sz="0" w:space="0" w:color="auto"/>
            <w:bottom w:val="none" w:sz="0" w:space="0" w:color="auto"/>
            <w:right w:val="none" w:sz="0" w:space="0" w:color="auto"/>
          </w:divBdr>
        </w:div>
        <w:div w:id="2100249573">
          <w:marLeft w:val="0"/>
          <w:marRight w:val="0"/>
          <w:marTop w:val="360"/>
          <w:marBottom w:val="180"/>
          <w:divBdr>
            <w:top w:val="none" w:sz="0" w:space="0" w:color="auto"/>
            <w:left w:val="none" w:sz="0" w:space="0" w:color="auto"/>
            <w:bottom w:val="none" w:sz="0" w:space="0" w:color="auto"/>
            <w:right w:val="none" w:sz="0" w:space="0" w:color="auto"/>
          </w:divBdr>
        </w:div>
        <w:div w:id="1286427294">
          <w:marLeft w:val="0"/>
          <w:marRight w:val="0"/>
          <w:marTop w:val="180"/>
          <w:marBottom w:val="240"/>
          <w:divBdr>
            <w:top w:val="none" w:sz="0" w:space="0" w:color="auto"/>
            <w:left w:val="none" w:sz="0" w:space="0" w:color="auto"/>
            <w:bottom w:val="none" w:sz="0" w:space="0" w:color="auto"/>
            <w:right w:val="none" w:sz="0" w:space="0" w:color="auto"/>
          </w:divBdr>
        </w:div>
        <w:div w:id="1116289075">
          <w:marLeft w:val="0"/>
          <w:marRight w:val="0"/>
          <w:marTop w:val="0"/>
          <w:marBottom w:val="0"/>
          <w:divBdr>
            <w:top w:val="none" w:sz="0" w:space="0" w:color="auto"/>
            <w:left w:val="none" w:sz="0" w:space="0" w:color="auto"/>
            <w:bottom w:val="none" w:sz="0" w:space="0" w:color="auto"/>
            <w:right w:val="none" w:sz="0" w:space="0" w:color="auto"/>
          </w:divBdr>
          <w:divsChild>
            <w:div w:id="458961128">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 w:id="319888140">
      <w:bodyDiv w:val="1"/>
      <w:marLeft w:val="0"/>
      <w:marRight w:val="0"/>
      <w:marTop w:val="0"/>
      <w:marBottom w:val="0"/>
      <w:divBdr>
        <w:top w:val="none" w:sz="0" w:space="0" w:color="auto"/>
        <w:left w:val="none" w:sz="0" w:space="0" w:color="auto"/>
        <w:bottom w:val="none" w:sz="0" w:space="0" w:color="auto"/>
        <w:right w:val="none" w:sz="0" w:space="0" w:color="auto"/>
      </w:divBdr>
      <w:divsChild>
        <w:div w:id="1275552979">
          <w:marLeft w:val="0"/>
          <w:marRight w:val="0"/>
          <w:marTop w:val="180"/>
          <w:marBottom w:val="240"/>
          <w:divBdr>
            <w:top w:val="none" w:sz="0" w:space="0" w:color="auto"/>
            <w:left w:val="none" w:sz="0" w:space="0" w:color="auto"/>
            <w:bottom w:val="none" w:sz="0" w:space="0" w:color="auto"/>
            <w:right w:val="none" w:sz="0" w:space="0" w:color="auto"/>
          </w:divBdr>
        </w:div>
        <w:div w:id="583152287">
          <w:marLeft w:val="0"/>
          <w:marRight w:val="0"/>
          <w:marTop w:val="360"/>
          <w:marBottom w:val="180"/>
          <w:divBdr>
            <w:top w:val="none" w:sz="0" w:space="0" w:color="auto"/>
            <w:left w:val="none" w:sz="0" w:space="0" w:color="auto"/>
            <w:bottom w:val="none" w:sz="0" w:space="0" w:color="auto"/>
            <w:right w:val="none" w:sz="0" w:space="0" w:color="auto"/>
          </w:divBdr>
        </w:div>
        <w:div w:id="213154089">
          <w:marLeft w:val="0"/>
          <w:marRight w:val="0"/>
          <w:marTop w:val="180"/>
          <w:marBottom w:val="240"/>
          <w:divBdr>
            <w:top w:val="none" w:sz="0" w:space="0" w:color="auto"/>
            <w:left w:val="none" w:sz="0" w:space="0" w:color="auto"/>
            <w:bottom w:val="none" w:sz="0" w:space="0" w:color="auto"/>
            <w:right w:val="none" w:sz="0" w:space="0" w:color="auto"/>
          </w:divBdr>
        </w:div>
        <w:div w:id="1326514484">
          <w:marLeft w:val="0"/>
          <w:marRight w:val="0"/>
          <w:marTop w:val="360"/>
          <w:marBottom w:val="180"/>
          <w:divBdr>
            <w:top w:val="none" w:sz="0" w:space="0" w:color="auto"/>
            <w:left w:val="none" w:sz="0" w:space="0" w:color="auto"/>
            <w:bottom w:val="none" w:sz="0" w:space="0" w:color="auto"/>
            <w:right w:val="none" w:sz="0" w:space="0" w:color="auto"/>
          </w:divBdr>
        </w:div>
        <w:div w:id="474301848">
          <w:blockQuote w:val="1"/>
          <w:marLeft w:val="600"/>
          <w:marRight w:val="600"/>
          <w:marTop w:val="60"/>
          <w:marBottom w:val="0"/>
          <w:divBdr>
            <w:top w:val="none" w:sz="0" w:space="0" w:color="auto"/>
            <w:left w:val="none" w:sz="0" w:space="0" w:color="auto"/>
            <w:bottom w:val="none" w:sz="0" w:space="0" w:color="auto"/>
            <w:right w:val="none" w:sz="0" w:space="0" w:color="auto"/>
          </w:divBdr>
          <w:divsChild>
            <w:div w:id="964888311">
              <w:marLeft w:val="0"/>
              <w:marRight w:val="0"/>
              <w:marTop w:val="0"/>
              <w:marBottom w:val="240"/>
              <w:divBdr>
                <w:top w:val="none" w:sz="0" w:space="0" w:color="auto"/>
                <w:left w:val="none" w:sz="0" w:space="0" w:color="auto"/>
                <w:bottom w:val="none" w:sz="0" w:space="0" w:color="auto"/>
                <w:right w:val="none" w:sz="0" w:space="0" w:color="auto"/>
              </w:divBdr>
            </w:div>
            <w:div w:id="857738859">
              <w:marLeft w:val="0"/>
              <w:marRight w:val="0"/>
              <w:marTop w:val="180"/>
              <w:marBottom w:val="0"/>
              <w:divBdr>
                <w:top w:val="none" w:sz="0" w:space="0" w:color="auto"/>
                <w:left w:val="none" w:sz="0" w:space="0" w:color="auto"/>
                <w:bottom w:val="none" w:sz="0" w:space="0" w:color="auto"/>
                <w:right w:val="none" w:sz="0" w:space="0" w:color="auto"/>
              </w:divBdr>
            </w:div>
          </w:divsChild>
        </w:div>
        <w:div w:id="22749852">
          <w:marLeft w:val="0"/>
          <w:marRight w:val="0"/>
          <w:marTop w:val="180"/>
          <w:marBottom w:val="240"/>
          <w:divBdr>
            <w:top w:val="none" w:sz="0" w:space="0" w:color="auto"/>
            <w:left w:val="none" w:sz="0" w:space="0" w:color="auto"/>
            <w:bottom w:val="none" w:sz="0" w:space="0" w:color="auto"/>
            <w:right w:val="none" w:sz="0" w:space="0" w:color="auto"/>
          </w:divBdr>
        </w:div>
        <w:div w:id="531959980">
          <w:marLeft w:val="0"/>
          <w:marRight w:val="0"/>
          <w:marTop w:val="360"/>
          <w:marBottom w:val="180"/>
          <w:divBdr>
            <w:top w:val="none" w:sz="0" w:space="0" w:color="auto"/>
            <w:left w:val="none" w:sz="0" w:space="0" w:color="auto"/>
            <w:bottom w:val="none" w:sz="0" w:space="0" w:color="auto"/>
            <w:right w:val="none" w:sz="0" w:space="0" w:color="auto"/>
          </w:divBdr>
        </w:div>
        <w:div w:id="872620017">
          <w:marLeft w:val="0"/>
          <w:marRight w:val="0"/>
          <w:marTop w:val="180"/>
          <w:marBottom w:val="240"/>
          <w:divBdr>
            <w:top w:val="none" w:sz="0" w:space="0" w:color="auto"/>
            <w:left w:val="none" w:sz="0" w:space="0" w:color="auto"/>
            <w:bottom w:val="none" w:sz="0" w:space="0" w:color="auto"/>
            <w:right w:val="none" w:sz="0" w:space="0" w:color="auto"/>
          </w:divBdr>
        </w:div>
        <w:div w:id="20320814">
          <w:marLeft w:val="0"/>
          <w:marRight w:val="0"/>
          <w:marTop w:val="360"/>
          <w:marBottom w:val="180"/>
          <w:divBdr>
            <w:top w:val="none" w:sz="0" w:space="0" w:color="auto"/>
            <w:left w:val="none" w:sz="0" w:space="0" w:color="auto"/>
            <w:bottom w:val="none" w:sz="0" w:space="0" w:color="auto"/>
            <w:right w:val="none" w:sz="0" w:space="0" w:color="auto"/>
          </w:divBdr>
        </w:div>
        <w:div w:id="2050952635">
          <w:marLeft w:val="0"/>
          <w:marRight w:val="0"/>
          <w:marTop w:val="180"/>
          <w:marBottom w:val="240"/>
          <w:divBdr>
            <w:top w:val="none" w:sz="0" w:space="0" w:color="auto"/>
            <w:left w:val="none" w:sz="0" w:space="0" w:color="auto"/>
            <w:bottom w:val="none" w:sz="0" w:space="0" w:color="auto"/>
            <w:right w:val="none" w:sz="0" w:space="0" w:color="auto"/>
          </w:divBdr>
        </w:div>
        <w:div w:id="1211066362">
          <w:marLeft w:val="0"/>
          <w:marRight w:val="0"/>
          <w:marTop w:val="360"/>
          <w:marBottom w:val="180"/>
          <w:divBdr>
            <w:top w:val="none" w:sz="0" w:space="0" w:color="auto"/>
            <w:left w:val="none" w:sz="0" w:space="0" w:color="auto"/>
            <w:bottom w:val="none" w:sz="0" w:space="0" w:color="auto"/>
            <w:right w:val="none" w:sz="0" w:space="0" w:color="auto"/>
          </w:divBdr>
        </w:div>
        <w:div w:id="147286790">
          <w:marLeft w:val="0"/>
          <w:marRight w:val="0"/>
          <w:marTop w:val="180"/>
          <w:marBottom w:val="240"/>
          <w:divBdr>
            <w:top w:val="none" w:sz="0" w:space="0" w:color="auto"/>
            <w:left w:val="none" w:sz="0" w:space="0" w:color="auto"/>
            <w:bottom w:val="none" w:sz="0" w:space="0" w:color="auto"/>
            <w:right w:val="none" w:sz="0" w:space="0" w:color="auto"/>
          </w:divBdr>
        </w:div>
        <w:div w:id="1649047281">
          <w:marLeft w:val="0"/>
          <w:marRight w:val="0"/>
          <w:marTop w:val="360"/>
          <w:marBottom w:val="180"/>
          <w:divBdr>
            <w:top w:val="none" w:sz="0" w:space="0" w:color="auto"/>
            <w:left w:val="none" w:sz="0" w:space="0" w:color="auto"/>
            <w:bottom w:val="none" w:sz="0" w:space="0" w:color="auto"/>
            <w:right w:val="none" w:sz="0" w:space="0" w:color="auto"/>
          </w:divBdr>
        </w:div>
        <w:div w:id="429816559">
          <w:marLeft w:val="0"/>
          <w:marRight w:val="0"/>
          <w:marTop w:val="180"/>
          <w:marBottom w:val="240"/>
          <w:divBdr>
            <w:top w:val="none" w:sz="0" w:space="0" w:color="auto"/>
            <w:left w:val="none" w:sz="0" w:space="0" w:color="auto"/>
            <w:bottom w:val="none" w:sz="0" w:space="0" w:color="auto"/>
            <w:right w:val="none" w:sz="0" w:space="0" w:color="auto"/>
          </w:divBdr>
        </w:div>
        <w:div w:id="1919366424">
          <w:marLeft w:val="0"/>
          <w:marRight w:val="0"/>
          <w:marTop w:val="360"/>
          <w:marBottom w:val="180"/>
          <w:divBdr>
            <w:top w:val="none" w:sz="0" w:space="0" w:color="auto"/>
            <w:left w:val="none" w:sz="0" w:space="0" w:color="auto"/>
            <w:bottom w:val="none" w:sz="0" w:space="0" w:color="auto"/>
            <w:right w:val="none" w:sz="0" w:space="0" w:color="auto"/>
          </w:divBdr>
        </w:div>
        <w:div w:id="2114861948">
          <w:marLeft w:val="0"/>
          <w:marRight w:val="0"/>
          <w:marTop w:val="180"/>
          <w:marBottom w:val="240"/>
          <w:divBdr>
            <w:top w:val="none" w:sz="0" w:space="0" w:color="auto"/>
            <w:left w:val="none" w:sz="0" w:space="0" w:color="auto"/>
            <w:bottom w:val="none" w:sz="0" w:space="0" w:color="auto"/>
            <w:right w:val="none" w:sz="0" w:space="0" w:color="auto"/>
          </w:divBdr>
        </w:div>
        <w:div w:id="2002661496">
          <w:marLeft w:val="0"/>
          <w:marRight w:val="0"/>
          <w:marTop w:val="0"/>
          <w:marBottom w:val="0"/>
          <w:divBdr>
            <w:top w:val="none" w:sz="0" w:space="0" w:color="auto"/>
            <w:left w:val="none" w:sz="0" w:space="0" w:color="auto"/>
            <w:bottom w:val="none" w:sz="0" w:space="0" w:color="auto"/>
            <w:right w:val="none" w:sz="0" w:space="0" w:color="auto"/>
          </w:divBdr>
          <w:divsChild>
            <w:div w:id="188374181">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 w:id="779299882">
      <w:bodyDiv w:val="1"/>
      <w:marLeft w:val="0"/>
      <w:marRight w:val="0"/>
      <w:marTop w:val="0"/>
      <w:marBottom w:val="0"/>
      <w:divBdr>
        <w:top w:val="none" w:sz="0" w:space="0" w:color="auto"/>
        <w:left w:val="none" w:sz="0" w:space="0" w:color="auto"/>
        <w:bottom w:val="none" w:sz="0" w:space="0" w:color="auto"/>
        <w:right w:val="none" w:sz="0" w:space="0" w:color="auto"/>
      </w:divBdr>
    </w:div>
    <w:div w:id="815142216">
      <w:bodyDiv w:val="1"/>
      <w:marLeft w:val="0"/>
      <w:marRight w:val="0"/>
      <w:marTop w:val="0"/>
      <w:marBottom w:val="0"/>
      <w:divBdr>
        <w:top w:val="none" w:sz="0" w:space="0" w:color="auto"/>
        <w:left w:val="none" w:sz="0" w:space="0" w:color="auto"/>
        <w:bottom w:val="none" w:sz="0" w:space="0" w:color="auto"/>
        <w:right w:val="none" w:sz="0" w:space="0" w:color="auto"/>
      </w:divBdr>
    </w:div>
    <w:div w:id="824318926">
      <w:bodyDiv w:val="1"/>
      <w:marLeft w:val="0"/>
      <w:marRight w:val="0"/>
      <w:marTop w:val="0"/>
      <w:marBottom w:val="0"/>
      <w:divBdr>
        <w:top w:val="none" w:sz="0" w:space="0" w:color="auto"/>
        <w:left w:val="none" w:sz="0" w:space="0" w:color="auto"/>
        <w:bottom w:val="none" w:sz="0" w:space="0" w:color="auto"/>
        <w:right w:val="none" w:sz="0" w:space="0" w:color="auto"/>
      </w:divBdr>
      <w:divsChild>
        <w:div w:id="485558338">
          <w:marLeft w:val="0"/>
          <w:marRight w:val="0"/>
          <w:marTop w:val="180"/>
          <w:marBottom w:val="240"/>
          <w:divBdr>
            <w:top w:val="none" w:sz="0" w:space="0" w:color="auto"/>
            <w:left w:val="none" w:sz="0" w:space="0" w:color="auto"/>
            <w:bottom w:val="none" w:sz="0" w:space="0" w:color="auto"/>
            <w:right w:val="none" w:sz="0" w:space="0" w:color="auto"/>
          </w:divBdr>
        </w:div>
        <w:div w:id="1458448390">
          <w:marLeft w:val="0"/>
          <w:marRight w:val="0"/>
          <w:marTop w:val="180"/>
          <w:marBottom w:val="240"/>
          <w:divBdr>
            <w:top w:val="none" w:sz="0" w:space="0" w:color="auto"/>
            <w:left w:val="none" w:sz="0" w:space="0" w:color="auto"/>
            <w:bottom w:val="none" w:sz="0" w:space="0" w:color="auto"/>
            <w:right w:val="none" w:sz="0" w:space="0" w:color="auto"/>
          </w:divBdr>
        </w:div>
        <w:div w:id="104614766">
          <w:marLeft w:val="0"/>
          <w:marRight w:val="0"/>
          <w:marTop w:val="180"/>
          <w:marBottom w:val="240"/>
          <w:divBdr>
            <w:top w:val="none" w:sz="0" w:space="0" w:color="auto"/>
            <w:left w:val="none" w:sz="0" w:space="0" w:color="auto"/>
            <w:bottom w:val="none" w:sz="0" w:space="0" w:color="auto"/>
            <w:right w:val="none" w:sz="0" w:space="0" w:color="auto"/>
          </w:divBdr>
        </w:div>
        <w:div w:id="1520310692">
          <w:marLeft w:val="0"/>
          <w:marRight w:val="0"/>
          <w:marTop w:val="360"/>
          <w:marBottom w:val="180"/>
          <w:divBdr>
            <w:top w:val="none" w:sz="0" w:space="0" w:color="auto"/>
            <w:left w:val="none" w:sz="0" w:space="0" w:color="auto"/>
            <w:bottom w:val="none" w:sz="0" w:space="0" w:color="auto"/>
            <w:right w:val="none" w:sz="0" w:space="0" w:color="auto"/>
          </w:divBdr>
        </w:div>
        <w:div w:id="1061254324">
          <w:marLeft w:val="0"/>
          <w:marRight w:val="0"/>
          <w:marTop w:val="180"/>
          <w:marBottom w:val="240"/>
          <w:divBdr>
            <w:top w:val="none" w:sz="0" w:space="0" w:color="auto"/>
            <w:left w:val="none" w:sz="0" w:space="0" w:color="auto"/>
            <w:bottom w:val="none" w:sz="0" w:space="0" w:color="auto"/>
            <w:right w:val="none" w:sz="0" w:space="0" w:color="auto"/>
          </w:divBdr>
        </w:div>
        <w:div w:id="513541925">
          <w:marLeft w:val="0"/>
          <w:marRight w:val="0"/>
          <w:marTop w:val="360"/>
          <w:marBottom w:val="180"/>
          <w:divBdr>
            <w:top w:val="none" w:sz="0" w:space="0" w:color="auto"/>
            <w:left w:val="none" w:sz="0" w:space="0" w:color="auto"/>
            <w:bottom w:val="none" w:sz="0" w:space="0" w:color="auto"/>
            <w:right w:val="none" w:sz="0" w:space="0" w:color="auto"/>
          </w:divBdr>
        </w:div>
        <w:div w:id="516189076">
          <w:marLeft w:val="0"/>
          <w:marRight w:val="0"/>
          <w:marTop w:val="180"/>
          <w:marBottom w:val="240"/>
          <w:divBdr>
            <w:top w:val="none" w:sz="0" w:space="0" w:color="auto"/>
            <w:left w:val="none" w:sz="0" w:space="0" w:color="auto"/>
            <w:bottom w:val="none" w:sz="0" w:space="0" w:color="auto"/>
            <w:right w:val="none" w:sz="0" w:space="0" w:color="auto"/>
          </w:divBdr>
        </w:div>
        <w:div w:id="1005784600">
          <w:marLeft w:val="0"/>
          <w:marRight w:val="0"/>
          <w:marTop w:val="180"/>
          <w:marBottom w:val="240"/>
          <w:divBdr>
            <w:top w:val="none" w:sz="0" w:space="0" w:color="auto"/>
            <w:left w:val="none" w:sz="0" w:space="0" w:color="auto"/>
            <w:bottom w:val="none" w:sz="0" w:space="0" w:color="auto"/>
            <w:right w:val="none" w:sz="0" w:space="0" w:color="auto"/>
          </w:divBdr>
        </w:div>
        <w:div w:id="866991261">
          <w:marLeft w:val="0"/>
          <w:marRight w:val="0"/>
          <w:marTop w:val="360"/>
          <w:marBottom w:val="180"/>
          <w:divBdr>
            <w:top w:val="none" w:sz="0" w:space="0" w:color="auto"/>
            <w:left w:val="none" w:sz="0" w:space="0" w:color="auto"/>
            <w:bottom w:val="none" w:sz="0" w:space="0" w:color="auto"/>
            <w:right w:val="none" w:sz="0" w:space="0" w:color="auto"/>
          </w:divBdr>
        </w:div>
        <w:div w:id="1628505551">
          <w:marLeft w:val="0"/>
          <w:marRight w:val="0"/>
          <w:marTop w:val="180"/>
          <w:marBottom w:val="240"/>
          <w:divBdr>
            <w:top w:val="none" w:sz="0" w:space="0" w:color="auto"/>
            <w:left w:val="none" w:sz="0" w:space="0" w:color="auto"/>
            <w:bottom w:val="none" w:sz="0" w:space="0" w:color="auto"/>
            <w:right w:val="none" w:sz="0" w:space="0" w:color="auto"/>
          </w:divBdr>
        </w:div>
        <w:div w:id="1558543013">
          <w:marLeft w:val="0"/>
          <w:marRight w:val="0"/>
          <w:marTop w:val="180"/>
          <w:marBottom w:val="240"/>
          <w:divBdr>
            <w:top w:val="none" w:sz="0" w:space="0" w:color="auto"/>
            <w:left w:val="none" w:sz="0" w:space="0" w:color="auto"/>
            <w:bottom w:val="none" w:sz="0" w:space="0" w:color="auto"/>
            <w:right w:val="none" w:sz="0" w:space="0" w:color="auto"/>
          </w:divBdr>
        </w:div>
        <w:div w:id="1075929887">
          <w:marLeft w:val="0"/>
          <w:marRight w:val="0"/>
          <w:marTop w:val="180"/>
          <w:marBottom w:val="240"/>
          <w:divBdr>
            <w:top w:val="none" w:sz="0" w:space="0" w:color="auto"/>
            <w:left w:val="none" w:sz="0" w:space="0" w:color="auto"/>
            <w:bottom w:val="none" w:sz="0" w:space="0" w:color="auto"/>
            <w:right w:val="none" w:sz="0" w:space="0" w:color="auto"/>
          </w:divBdr>
        </w:div>
      </w:divsChild>
    </w:div>
    <w:div w:id="973293595">
      <w:bodyDiv w:val="1"/>
      <w:marLeft w:val="0"/>
      <w:marRight w:val="0"/>
      <w:marTop w:val="0"/>
      <w:marBottom w:val="0"/>
      <w:divBdr>
        <w:top w:val="none" w:sz="0" w:space="0" w:color="auto"/>
        <w:left w:val="none" w:sz="0" w:space="0" w:color="auto"/>
        <w:bottom w:val="none" w:sz="0" w:space="0" w:color="auto"/>
        <w:right w:val="none" w:sz="0" w:space="0" w:color="auto"/>
      </w:divBdr>
      <w:divsChild>
        <w:div w:id="1603108196">
          <w:marLeft w:val="0"/>
          <w:marRight w:val="0"/>
          <w:marTop w:val="360"/>
          <w:marBottom w:val="0"/>
          <w:divBdr>
            <w:top w:val="none" w:sz="0" w:space="0" w:color="auto"/>
            <w:left w:val="none" w:sz="0" w:space="0" w:color="auto"/>
            <w:bottom w:val="none" w:sz="0" w:space="0" w:color="auto"/>
            <w:right w:val="none" w:sz="0" w:space="0" w:color="auto"/>
          </w:divBdr>
          <w:divsChild>
            <w:div w:id="139999979">
              <w:marLeft w:val="0"/>
              <w:marRight w:val="0"/>
              <w:marTop w:val="0"/>
              <w:marBottom w:val="0"/>
              <w:divBdr>
                <w:top w:val="none" w:sz="0" w:space="0" w:color="auto"/>
                <w:left w:val="none" w:sz="0" w:space="0" w:color="auto"/>
                <w:bottom w:val="none" w:sz="0" w:space="0" w:color="auto"/>
                <w:right w:val="none" w:sz="0" w:space="0" w:color="auto"/>
              </w:divBdr>
              <w:divsChild>
                <w:div w:id="469174476">
                  <w:marLeft w:val="0"/>
                  <w:marRight w:val="0"/>
                  <w:marTop w:val="0"/>
                  <w:marBottom w:val="0"/>
                  <w:divBdr>
                    <w:top w:val="none" w:sz="0" w:space="0" w:color="auto"/>
                    <w:left w:val="none" w:sz="0" w:space="0" w:color="auto"/>
                    <w:bottom w:val="none" w:sz="0" w:space="0" w:color="auto"/>
                    <w:right w:val="none" w:sz="0" w:space="0" w:color="auto"/>
                  </w:divBdr>
                  <w:divsChild>
                    <w:div w:id="1182092301">
                      <w:marLeft w:val="0"/>
                      <w:marRight w:val="0"/>
                      <w:marTop w:val="0"/>
                      <w:marBottom w:val="0"/>
                      <w:divBdr>
                        <w:top w:val="none" w:sz="0" w:space="0" w:color="auto"/>
                        <w:left w:val="none" w:sz="0" w:space="0" w:color="auto"/>
                        <w:bottom w:val="none" w:sz="0" w:space="0" w:color="auto"/>
                        <w:right w:val="none" w:sz="0" w:space="0" w:color="auto"/>
                      </w:divBdr>
                      <w:divsChild>
                        <w:div w:id="428811702">
                          <w:marLeft w:val="0"/>
                          <w:marRight w:val="0"/>
                          <w:marTop w:val="0"/>
                          <w:marBottom w:val="0"/>
                          <w:divBdr>
                            <w:top w:val="none" w:sz="0" w:space="0" w:color="auto"/>
                            <w:left w:val="none" w:sz="0" w:space="0" w:color="auto"/>
                            <w:bottom w:val="none" w:sz="0" w:space="0" w:color="auto"/>
                            <w:right w:val="none" w:sz="0" w:space="0" w:color="auto"/>
                          </w:divBdr>
                          <w:divsChild>
                            <w:div w:id="393046938">
                              <w:marLeft w:val="0"/>
                              <w:marRight w:val="0"/>
                              <w:marTop w:val="0"/>
                              <w:marBottom w:val="0"/>
                              <w:divBdr>
                                <w:top w:val="none" w:sz="0" w:space="0" w:color="auto"/>
                                <w:left w:val="none" w:sz="0" w:space="0" w:color="auto"/>
                                <w:bottom w:val="none" w:sz="0" w:space="0" w:color="auto"/>
                                <w:right w:val="none" w:sz="0" w:space="0" w:color="auto"/>
                              </w:divBdr>
                              <w:divsChild>
                                <w:div w:id="206770268">
                                  <w:marLeft w:val="0"/>
                                  <w:marRight w:val="0"/>
                                  <w:marTop w:val="0"/>
                                  <w:marBottom w:val="0"/>
                                  <w:divBdr>
                                    <w:top w:val="none" w:sz="0" w:space="0" w:color="auto"/>
                                    <w:left w:val="none" w:sz="0" w:space="0" w:color="auto"/>
                                    <w:bottom w:val="none" w:sz="0" w:space="0" w:color="auto"/>
                                    <w:right w:val="none" w:sz="0" w:space="0" w:color="auto"/>
                                  </w:divBdr>
                                  <w:divsChild>
                                    <w:div w:id="108475452">
                                      <w:marLeft w:val="0"/>
                                      <w:marRight w:val="0"/>
                                      <w:marTop w:val="0"/>
                                      <w:marBottom w:val="0"/>
                                      <w:divBdr>
                                        <w:top w:val="none" w:sz="0" w:space="0" w:color="auto"/>
                                        <w:left w:val="none" w:sz="0" w:space="0" w:color="auto"/>
                                        <w:bottom w:val="none" w:sz="0" w:space="0" w:color="auto"/>
                                        <w:right w:val="none" w:sz="0" w:space="0" w:color="auto"/>
                                      </w:divBdr>
                                      <w:divsChild>
                                        <w:div w:id="96486074">
                                          <w:marLeft w:val="0"/>
                                          <w:marRight w:val="0"/>
                                          <w:marTop w:val="0"/>
                                          <w:marBottom w:val="0"/>
                                          <w:divBdr>
                                            <w:top w:val="none" w:sz="0" w:space="0" w:color="auto"/>
                                            <w:left w:val="none" w:sz="0" w:space="0" w:color="auto"/>
                                            <w:bottom w:val="none" w:sz="0" w:space="0" w:color="auto"/>
                                            <w:right w:val="none" w:sz="0" w:space="0" w:color="auto"/>
                                          </w:divBdr>
                                          <w:divsChild>
                                            <w:div w:id="469132519">
                                              <w:marLeft w:val="0"/>
                                              <w:marRight w:val="0"/>
                                              <w:marTop w:val="180"/>
                                              <w:marBottom w:val="240"/>
                                              <w:divBdr>
                                                <w:top w:val="none" w:sz="0" w:space="0" w:color="auto"/>
                                                <w:left w:val="none" w:sz="0" w:space="0" w:color="auto"/>
                                                <w:bottom w:val="none" w:sz="0" w:space="0" w:color="auto"/>
                                                <w:right w:val="none" w:sz="0" w:space="0" w:color="auto"/>
                                              </w:divBdr>
                                            </w:div>
                                            <w:div w:id="219899480">
                                              <w:marLeft w:val="0"/>
                                              <w:marRight w:val="0"/>
                                              <w:marTop w:val="180"/>
                                              <w:marBottom w:val="240"/>
                                              <w:divBdr>
                                                <w:top w:val="none" w:sz="0" w:space="0" w:color="auto"/>
                                                <w:left w:val="none" w:sz="0" w:space="0" w:color="auto"/>
                                                <w:bottom w:val="none" w:sz="0" w:space="0" w:color="auto"/>
                                                <w:right w:val="none" w:sz="0" w:space="0" w:color="auto"/>
                                              </w:divBdr>
                                            </w:div>
                                            <w:div w:id="1758163045">
                                              <w:marLeft w:val="0"/>
                                              <w:marRight w:val="0"/>
                                              <w:marTop w:val="360"/>
                                              <w:marBottom w:val="180"/>
                                              <w:divBdr>
                                                <w:top w:val="none" w:sz="0" w:space="0" w:color="auto"/>
                                                <w:left w:val="none" w:sz="0" w:space="0" w:color="auto"/>
                                                <w:bottom w:val="none" w:sz="0" w:space="0" w:color="auto"/>
                                                <w:right w:val="none" w:sz="0" w:space="0" w:color="auto"/>
                                              </w:divBdr>
                                            </w:div>
                                            <w:div w:id="399135319">
                                              <w:marLeft w:val="0"/>
                                              <w:marRight w:val="0"/>
                                              <w:marTop w:val="60"/>
                                              <w:marBottom w:val="180"/>
                                              <w:divBdr>
                                                <w:top w:val="none" w:sz="0" w:space="0" w:color="auto"/>
                                                <w:left w:val="none" w:sz="0" w:space="0" w:color="auto"/>
                                                <w:bottom w:val="none" w:sz="0" w:space="0" w:color="auto"/>
                                                <w:right w:val="none" w:sz="0" w:space="0" w:color="auto"/>
                                              </w:divBdr>
                                            </w:div>
                                            <w:div w:id="1802768824">
                                              <w:marLeft w:val="0"/>
                                              <w:marRight w:val="0"/>
                                              <w:marTop w:val="360"/>
                                              <w:marBottom w:val="180"/>
                                              <w:divBdr>
                                                <w:top w:val="none" w:sz="0" w:space="0" w:color="auto"/>
                                                <w:left w:val="none" w:sz="0" w:space="0" w:color="auto"/>
                                                <w:bottom w:val="none" w:sz="0" w:space="0" w:color="auto"/>
                                                <w:right w:val="none" w:sz="0" w:space="0" w:color="auto"/>
                                              </w:divBdr>
                                            </w:div>
                                            <w:div w:id="1216545146">
                                              <w:marLeft w:val="0"/>
                                              <w:marRight w:val="0"/>
                                              <w:marTop w:val="180"/>
                                              <w:marBottom w:val="240"/>
                                              <w:divBdr>
                                                <w:top w:val="none" w:sz="0" w:space="0" w:color="auto"/>
                                                <w:left w:val="none" w:sz="0" w:space="0" w:color="auto"/>
                                                <w:bottom w:val="none" w:sz="0" w:space="0" w:color="auto"/>
                                                <w:right w:val="none" w:sz="0" w:space="0" w:color="auto"/>
                                              </w:divBdr>
                                            </w:div>
                                            <w:div w:id="661349509">
                                              <w:marLeft w:val="0"/>
                                              <w:marRight w:val="0"/>
                                              <w:marTop w:val="180"/>
                                              <w:marBottom w:val="240"/>
                                              <w:divBdr>
                                                <w:top w:val="none" w:sz="0" w:space="0" w:color="auto"/>
                                                <w:left w:val="none" w:sz="0" w:space="0" w:color="auto"/>
                                                <w:bottom w:val="none" w:sz="0" w:space="0" w:color="auto"/>
                                                <w:right w:val="none" w:sz="0" w:space="0" w:color="auto"/>
                                              </w:divBdr>
                                            </w:div>
                                            <w:div w:id="1919827133">
                                              <w:marLeft w:val="0"/>
                                              <w:marRight w:val="0"/>
                                              <w:marTop w:val="360"/>
                                              <w:marBottom w:val="180"/>
                                              <w:divBdr>
                                                <w:top w:val="none" w:sz="0" w:space="0" w:color="auto"/>
                                                <w:left w:val="none" w:sz="0" w:space="0" w:color="auto"/>
                                                <w:bottom w:val="none" w:sz="0" w:space="0" w:color="auto"/>
                                                <w:right w:val="none" w:sz="0" w:space="0" w:color="auto"/>
                                              </w:divBdr>
                                            </w:div>
                                            <w:div w:id="756903087">
                                              <w:marLeft w:val="0"/>
                                              <w:marRight w:val="0"/>
                                              <w:marTop w:val="180"/>
                                              <w:marBottom w:val="240"/>
                                              <w:divBdr>
                                                <w:top w:val="none" w:sz="0" w:space="0" w:color="auto"/>
                                                <w:left w:val="none" w:sz="0" w:space="0" w:color="auto"/>
                                                <w:bottom w:val="none" w:sz="0" w:space="0" w:color="auto"/>
                                                <w:right w:val="none" w:sz="0" w:space="0" w:color="auto"/>
                                              </w:divBdr>
                                            </w:div>
                                            <w:div w:id="1520197790">
                                              <w:marLeft w:val="0"/>
                                              <w:marRight w:val="0"/>
                                              <w:marTop w:val="360"/>
                                              <w:marBottom w:val="180"/>
                                              <w:divBdr>
                                                <w:top w:val="none" w:sz="0" w:space="0" w:color="auto"/>
                                                <w:left w:val="none" w:sz="0" w:space="0" w:color="auto"/>
                                                <w:bottom w:val="none" w:sz="0" w:space="0" w:color="auto"/>
                                                <w:right w:val="none" w:sz="0" w:space="0" w:color="auto"/>
                                              </w:divBdr>
                                            </w:div>
                                            <w:div w:id="643698940">
                                              <w:marLeft w:val="0"/>
                                              <w:marRight w:val="0"/>
                                              <w:marTop w:val="180"/>
                                              <w:marBottom w:val="240"/>
                                              <w:divBdr>
                                                <w:top w:val="none" w:sz="0" w:space="0" w:color="auto"/>
                                                <w:left w:val="none" w:sz="0" w:space="0" w:color="auto"/>
                                                <w:bottom w:val="none" w:sz="0" w:space="0" w:color="auto"/>
                                                <w:right w:val="none" w:sz="0" w:space="0" w:color="auto"/>
                                              </w:divBdr>
                                            </w:div>
                                            <w:div w:id="567693620">
                                              <w:marLeft w:val="0"/>
                                              <w:marRight w:val="0"/>
                                              <w:marTop w:val="0"/>
                                              <w:marBottom w:val="0"/>
                                              <w:divBdr>
                                                <w:top w:val="none" w:sz="0" w:space="0" w:color="auto"/>
                                                <w:left w:val="none" w:sz="0" w:space="0" w:color="auto"/>
                                                <w:bottom w:val="none" w:sz="0" w:space="0" w:color="auto"/>
                                                <w:right w:val="none" w:sz="0" w:space="0" w:color="auto"/>
                                              </w:divBdr>
                                              <w:divsChild>
                                                <w:div w:id="230425989">
                                                  <w:marLeft w:val="0"/>
                                                  <w:marRight w:val="0"/>
                                                  <w:marTop w:val="180"/>
                                                  <w:marBottom w:val="240"/>
                                                  <w:divBdr>
                                                    <w:top w:val="none" w:sz="0" w:space="0" w:color="auto"/>
                                                    <w:left w:val="none" w:sz="0" w:space="0" w:color="auto"/>
                                                    <w:bottom w:val="none" w:sz="0" w:space="0" w:color="auto"/>
                                                    <w:right w:val="none" w:sz="0" w:space="0" w:color="auto"/>
                                                  </w:divBdr>
                                                </w:div>
                                              </w:divsChild>
                                            </w:div>
                                            <w:div w:id="1471553068">
                                              <w:marLeft w:val="0"/>
                                              <w:marRight w:val="0"/>
                                              <w:marTop w:val="0"/>
                                              <w:marBottom w:val="0"/>
                                              <w:divBdr>
                                                <w:top w:val="none" w:sz="0" w:space="0" w:color="auto"/>
                                                <w:left w:val="none" w:sz="0" w:space="0" w:color="auto"/>
                                                <w:bottom w:val="none" w:sz="0" w:space="0" w:color="auto"/>
                                                <w:right w:val="none" w:sz="0" w:space="0" w:color="auto"/>
                                              </w:divBdr>
                                              <w:divsChild>
                                                <w:div w:id="228273708">
                                                  <w:marLeft w:val="0"/>
                                                  <w:marRight w:val="0"/>
                                                  <w:marTop w:val="60"/>
                                                  <w:marBottom w:val="0"/>
                                                  <w:divBdr>
                                                    <w:top w:val="none" w:sz="0" w:space="0" w:color="auto"/>
                                                    <w:left w:val="none" w:sz="0" w:space="0" w:color="auto"/>
                                                    <w:bottom w:val="none" w:sz="0" w:space="0" w:color="auto"/>
                                                    <w:right w:val="none" w:sz="0" w:space="0" w:color="auto"/>
                                                  </w:divBdr>
                                                  <w:divsChild>
                                                    <w:div w:id="1623145963">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63244142">
          <w:marLeft w:val="0"/>
          <w:marRight w:val="0"/>
          <w:marTop w:val="360"/>
          <w:marBottom w:val="0"/>
          <w:divBdr>
            <w:top w:val="none" w:sz="0" w:space="0" w:color="auto"/>
            <w:left w:val="none" w:sz="0" w:space="0" w:color="auto"/>
            <w:bottom w:val="none" w:sz="0" w:space="0" w:color="auto"/>
            <w:right w:val="none" w:sz="0" w:space="0" w:color="auto"/>
          </w:divBdr>
          <w:divsChild>
            <w:div w:id="585454850">
              <w:marLeft w:val="0"/>
              <w:marRight w:val="0"/>
              <w:marTop w:val="0"/>
              <w:marBottom w:val="0"/>
              <w:divBdr>
                <w:top w:val="none" w:sz="0" w:space="0" w:color="auto"/>
                <w:left w:val="none" w:sz="0" w:space="0" w:color="auto"/>
                <w:bottom w:val="none" w:sz="0" w:space="0" w:color="auto"/>
                <w:right w:val="none" w:sz="0" w:space="0" w:color="auto"/>
              </w:divBdr>
              <w:divsChild>
                <w:div w:id="1391271124">
                  <w:marLeft w:val="0"/>
                  <w:marRight w:val="0"/>
                  <w:marTop w:val="0"/>
                  <w:marBottom w:val="0"/>
                  <w:divBdr>
                    <w:top w:val="none" w:sz="0" w:space="0" w:color="auto"/>
                    <w:left w:val="none" w:sz="0" w:space="0" w:color="auto"/>
                    <w:bottom w:val="none" w:sz="0" w:space="0" w:color="auto"/>
                    <w:right w:val="none" w:sz="0" w:space="0" w:color="auto"/>
                  </w:divBdr>
                  <w:divsChild>
                    <w:div w:id="1928689885">
                      <w:marLeft w:val="0"/>
                      <w:marRight w:val="0"/>
                      <w:marTop w:val="0"/>
                      <w:marBottom w:val="0"/>
                      <w:divBdr>
                        <w:top w:val="none" w:sz="0" w:space="0" w:color="auto"/>
                        <w:left w:val="none" w:sz="0" w:space="0" w:color="auto"/>
                        <w:bottom w:val="none" w:sz="0" w:space="0" w:color="auto"/>
                        <w:right w:val="none" w:sz="0" w:space="0" w:color="auto"/>
                      </w:divBdr>
                      <w:divsChild>
                        <w:div w:id="424420925">
                          <w:marLeft w:val="7557"/>
                          <w:marRight w:val="0"/>
                          <w:marTop w:val="0"/>
                          <w:marBottom w:val="0"/>
                          <w:divBdr>
                            <w:top w:val="none" w:sz="0" w:space="0" w:color="auto"/>
                            <w:left w:val="none" w:sz="0" w:space="0" w:color="auto"/>
                            <w:bottom w:val="none" w:sz="0" w:space="0" w:color="auto"/>
                            <w:right w:val="none" w:sz="0" w:space="0" w:color="auto"/>
                          </w:divBdr>
                          <w:divsChild>
                            <w:div w:id="1942298437">
                              <w:marLeft w:val="0"/>
                              <w:marRight w:val="0"/>
                              <w:marTop w:val="0"/>
                              <w:marBottom w:val="0"/>
                              <w:divBdr>
                                <w:top w:val="none" w:sz="0" w:space="0" w:color="auto"/>
                                <w:left w:val="none" w:sz="0" w:space="0" w:color="auto"/>
                                <w:bottom w:val="none" w:sz="0" w:space="0" w:color="auto"/>
                                <w:right w:val="none" w:sz="0" w:space="0" w:color="auto"/>
                              </w:divBdr>
                              <w:divsChild>
                                <w:div w:id="1933466990">
                                  <w:marLeft w:val="0"/>
                                  <w:marRight w:val="0"/>
                                  <w:marTop w:val="0"/>
                                  <w:marBottom w:val="0"/>
                                  <w:divBdr>
                                    <w:top w:val="none" w:sz="0" w:space="0" w:color="auto"/>
                                    <w:left w:val="none" w:sz="0" w:space="0" w:color="auto"/>
                                    <w:bottom w:val="none" w:sz="0" w:space="0" w:color="auto"/>
                                    <w:right w:val="none" w:sz="0" w:space="0" w:color="auto"/>
                                  </w:divBdr>
                                  <w:divsChild>
                                    <w:div w:id="334111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15377852">
                  <w:marLeft w:val="0"/>
                  <w:marRight w:val="0"/>
                  <w:marTop w:val="0"/>
                  <w:marBottom w:val="0"/>
                  <w:divBdr>
                    <w:top w:val="none" w:sz="0" w:space="0" w:color="auto"/>
                    <w:left w:val="none" w:sz="0" w:space="0" w:color="auto"/>
                    <w:bottom w:val="none" w:sz="0" w:space="0" w:color="auto"/>
                    <w:right w:val="none" w:sz="0" w:space="0" w:color="auto"/>
                  </w:divBdr>
                  <w:divsChild>
                    <w:div w:id="1938168852">
                      <w:marLeft w:val="0"/>
                      <w:marRight w:val="0"/>
                      <w:marTop w:val="0"/>
                      <w:marBottom w:val="0"/>
                      <w:divBdr>
                        <w:top w:val="none" w:sz="0" w:space="0" w:color="auto"/>
                        <w:left w:val="none" w:sz="0" w:space="0" w:color="auto"/>
                        <w:bottom w:val="none" w:sz="0" w:space="0" w:color="auto"/>
                        <w:right w:val="none" w:sz="0" w:space="0" w:color="auto"/>
                      </w:divBdr>
                      <w:divsChild>
                        <w:div w:id="1173036581">
                          <w:marLeft w:val="0"/>
                          <w:marRight w:val="0"/>
                          <w:marTop w:val="0"/>
                          <w:marBottom w:val="0"/>
                          <w:divBdr>
                            <w:top w:val="none" w:sz="0" w:space="0" w:color="auto"/>
                            <w:left w:val="none" w:sz="0" w:space="0" w:color="auto"/>
                            <w:bottom w:val="none" w:sz="0" w:space="0" w:color="auto"/>
                            <w:right w:val="none" w:sz="0" w:space="0" w:color="auto"/>
                          </w:divBdr>
                          <w:divsChild>
                            <w:div w:id="987783513">
                              <w:marLeft w:val="0"/>
                              <w:marRight w:val="0"/>
                              <w:marTop w:val="0"/>
                              <w:marBottom w:val="0"/>
                              <w:divBdr>
                                <w:top w:val="none" w:sz="0" w:space="0" w:color="auto"/>
                                <w:left w:val="none" w:sz="0" w:space="0" w:color="auto"/>
                                <w:bottom w:val="none" w:sz="0" w:space="0" w:color="auto"/>
                                <w:right w:val="none" w:sz="0" w:space="0" w:color="auto"/>
                              </w:divBdr>
                              <w:divsChild>
                                <w:div w:id="2054041238">
                                  <w:marLeft w:val="0"/>
                                  <w:marRight w:val="0"/>
                                  <w:marTop w:val="0"/>
                                  <w:marBottom w:val="0"/>
                                  <w:divBdr>
                                    <w:top w:val="none" w:sz="0" w:space="0" w:color="auto"/>
                                    <w:left w:val="none" w:sz="0" w:space="0" w:color="auto"/>
                                    <w:bottom w:val="none" w:sz="0" w:space="0" w:color="auto"/>
                                    <w:right w:val="none" w:sz="0" w:space="0" w:color="auto"/>
                                  </w:divBdr>
                                  <w:divsChild>
                                    <w:div w:id="1701003982">
                                      <w:marLeft w:val="0"/>
                                      <w:marRight w:val="0"/>
                                      <w:marTop w:val="0"/>
                                      <w:marBottom w:val="0"/>
                                      <w:divBdr>
                                        <w:top w:val="none" w:sz="0" w:space="0" w:color="auto"/>
                                        <w:left w:val="none" w:sz="0" w:space="0" w:color="auto"/>
                                        <w:bottom w:val="none" w:sz="0" w:space="0" w:color="auto"/>
                                        <w:right w:val="none" w:sz="0" w:space="0" w:color="auto"/>
                                      </w:divBdr>
                                      <w:divsChild>
                                        <w:div w:id="1485857344">
                                          <w:marLeft w:val="0"/>
                                          <w:marRight w:val="0"/>
                                          <w:marTop w:val="0"/>
                                          <w:marBottom w:val="0"/>
                                          <w:divBdr>
                                            <w:top w:val="none" w:sz="0" w:space="0" w:color="auto"/>
                                            <w:left w:val="none" w:sz="0" w:space="0" w:color="auto"/>
                                            <w:bottom w:val="none" w:sz="0" w:space="0" w:color="auto"/>
                                            <w:right w:val="none" w:sz="0" w:space="0" w:color="auto"/>
                                          </w:divBdr>
                                          <w:divsChild>
                                            <w:div w:id="1904556154">
                                              <w:marLeft w:val="0"/>
                                              <w:marRight w:val="0"/>
                                              <w:marTop w:val="180"/>
                                              <w:marBottom w:val="240"/>
                                              <w:divBdr>
                                                <w:top w:val="none" w:sz="0" w:space="0" w:color="auto"/>
                                                <w:left w:val="none" w:sz="0" w:space="0" w:color="auto"/>
                                                <w:bottom w:val="none" w:sz="0" w:space="0" w:color="auto"/>
                                                <w:right w:val="none" w:sz="0" w:space="0" w:color="auto"/>
                                              </w:divBdr>
                                            </w:div>
                                            <w:div w:id="717703913">
                                              <w:marLeft w:val="0"/>
                                              <w:marRight w:val="0"/>
                                              <w:marTop w:val="360"/>
                                              <w:marBottom w:val="180"/>
                                              <w:divBdr>
                                                <w:top w:val="none" w:sz="0" w:space="0" w:color="auto"/>
                                                <w:left w:val="none" w:sz="0" w:space="0" w:color="auto"/>
                                                <w:bottom w:val="none" w:sz="0" w:space="0" w:color="auto"/>
                                                <w:right w:val="none" w:sz="0" w:space="0" w:color="auto"/>
                                              </w:divBdr>
                                            </w:div>
                                            <w:div w:id="1514949916">
                                              <w:marLeft w:val="0"/>
                                              <w:marRight w:val="0"/>
                                              <w:marTop w:val="180"/>
                                              <w:marBottom w:val="240"/>
                                              <w:divBdr>
                                                <w:top w:val="none" w:sz="0" w:space="0" w:color="auto"/>
                                                <w:left w:val="none" w:sz="0" w:space="0" w:color="auto"/>
                                                <w:bottom w:val="none" w:sz="0" w:space="0" w:color="auto"/>
                                                <w:right w:val="none" w:sz="0" w:space="0" w:color="auto"/>
                                              </w:divBdr>
                                            </w:div>
                                            <w:div w:id="1308319856">
                                              <w:marLeft w:val="0"/>
                                              <w:marRight w:val="0"/>
                                              <w:marTop w:val="360"/>
                                              <w:marBottom w:val="180"/>
                                              <w:divBdr>
                                                <w:top w:val="none" w:sz="0" w:space="0" w:color="auto"/>
                                                <w:left w:val="none" w:sz="0" w:space="0" w:color="auto"/>
                                                <w:bottom w:val="none" w:sz="0" w:space="0" w:color="auto"/>
                                                <w:right w:val="none" w:sz="0" w:space="0" w:color="auto"/>
                                              </w:divBdr>
                                            </w:div>
                                            <w:div w:id="1615092924">
                                              <w:marLeft w:val="0"/>
                                              <w:marRight w:val="0"/>
                                              <w:marTop w:val="180"/>
                                              <w:marBottom w:val="240"/>
                                              <w:divBdr>
                                                <w:top w:val="none" w:sz="0" w:space="0" w:color="auto"/>
                                                <w:left w:val="none" w:sz="0" w:space="0" w:color="auto"/>
                                                <w:bottom w:val="none" w:sz="0" w:space="0" w:color="auto"/>
                                                <w:right w:val="none" w:sz="0" w:space="0" w:color="auto"/>
                                              </w:divBdr>
                                            </w:div>
                                            <w:div w:id="1160927094">
                                              <w:marLeft w:val="0"/>
                                              <w:marRight w:val="0"/>
                                              <w:marTop w:val="180"/>
                                              <w:marBottom w:val="240"/>
                                              <w:divBdr>
                                                <w:top w:val="none" w:sz="0" w:space="0" w:color="auto"/>
                                                <w:left w:val="none" w:sz="0" w:space="0" w:color="auto"/>
                                                <w:bottom w:val="none" w:sz="0" w:space="0" w:color="auto"/>
                                                <w:right w:val="none" w:sz="0" w:space="0" w:color="auto"/>
                                              </w:divBdr>
                                            </w:div>
                                            <w:div w:id="1856919513">
                                              <w:marLeft w:val="0"/>
                                              <w:marRight w:val="0"/>
                                              <w:marTop w:val="360"/>
                                              <w:marBottom w:val="180"/>
                                              <w:divBdr>
                                                <w:top w:val="none" w:sz="0" w:space="0" w:color="auto"/>
                                                <w:left w:val="none" w:sz="0" w:space="0" w:color="auto"/>
                                                <w:bottom w:val="none" w:sz="0" w:space="0" w:color="auto"/>
                                                <w:right w:val="none" w:sz="0" w:space="0" w:color="auto"/>
                                              </w:divBdr>
                                            </w:div>
                                            <w:div w:id="1328709439">
                                              <w:marLeft w:val="0"/>
                                              <w:marRight w:val="0"/>
                                              <w:marTop w:val="180"/>
                                              <w:marBottom w:val="240"/>
                                              <w:divBdr>
                                                <w:top w:val="none" w:sz="0" w:space="0" w:color="auto"/>
                                                <w:left w:val="none" w:sz="0" w:space="0" w:color="auto"/>
                                                <w:bottom w:val="none" w:sz="0" w:space="0" w:color="auto"/>
                                                <w:right w:val="none" w:sz="0" w:space="0" w:color="auto"/>
                                              </w:divBdr>
                                            </w:div>
                                            <w:div w:id="806701282">
                                              <w:marLeft w:val="0"/>
                                              <w:marRight w:val="0"/>
                                              <w:marTop w:val="360"/>
                                              <w:marBottom w:val="180"/>
                                              <w:divBdr>
                                                <w:top w:val="none" w:sz="0" w:space="0" w:color="auto"/>
                                                <w:left w:val="none" w:sz="0" w:space="0" w:color="auto"/>
                                                <w:bottom w:val="none" w:sz="0" w:space="0" w:color="auto"/>
                                                <w:right w:val="none" w:sz="0" w:space="0" w:color="auto"/>
                                              </w:divBdr>
                                            </w:div>
                                            <w:div w:id="169099744">
                                              <w:marLeft w:val="0"/>
                                              <w:marRight w:val="0"/>
                                              <w:marTop w:val="360"/>
                                              <w:marBottom w:val="180"/>
                                              <w:divBdr>
                                                <w:top w:val="none" w:sz="0" w:space="0" w:color="auto"/>
                                                <w:left w:val="none" w:sz="0" w:space="0" w:color="auto"/>
                                                <w:bottom w:val="none" w:sz="0" w:space="0" w:color="auto"/>
                                                <w:right w:val="none" w:sz="0" w:space="0" w:color="auto"/>
                                              </w:divBdr>
                                            </w:div>
                                            <w:div w:id="1436511114">
                                              <w:marLeft w:val="0"/>
                                              <w:marRight w:val="0"/>
                                              <w:marTop w:val="180"/>
                                              <w:marBottom w:val="240"/>
                                              <w:divBdr>
                                                <w:top w:val="none" w:sz="0" w:space="0" w:color="auto"/>
                                                <w:left w:val="none" w:sz="0" w:space="0" w:color="auto"/>
                                                <w:bottom w:val="none" w:sz="0" w:space="0" w:color="auto"/>
                                                <w:right w:val="none" w:sz="0" w:space="0" w:color="auto"/>
                                              </w:divBdr>
                                            </w:div>
                                            <w:div w:id="791941917">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75842095">
      <w:bodyDiv w:val="1"/>
      <w:marLeft w:val="0"/>
      <w:marRight w:val="0"/>
      <w:marTop w:val="0"/>
      <w:marBottom w:val="0"/>
      <w:divBdr>
        <w:top w:val="none" w:sz="0" w:space="0" w:color="auto"/>
        <w:left w:val="none" w:sz="0" w:space="0" w:color="auto"/>
        <w:bottom w:val="none" w:sz="0" w:space="0" w:color="auto"/>
        <w:right w:val="none" w:sz="0" w:space="0" w:color="auto"/>
      </w:divBdr>
    </w:div>
    <w:div w:id="984119237">
      <w:bodyDiv w:val="1"/>
      <w:marLeft w:val="0"/>
      <w:marRight w:val="0"/>
      <w:marTop w:val="0"/>
      <w:marBottom w:val="0"/>
      <w:divBdr>
        <w:top w:val="none" w:sz="0" w:space="0" w:color="auto"/>
        <w:left w:val="none" w:sz="0" w:space="0" w:color="auto"/>
        <w:bottom w:val="none" w:sz="0" w:space="0" w:color="auto"/>
        <w:right w:val="none" w:sz="0" w:space="0" w:color="auto"/>
      </w:divBdr>
      <w:divsChild>
        <w:div w:id="1990400243">
          <w:marLeft w:val="0"/>
          <w:marRight w:val="0"/>
          <w:marTop w:val="180"/>
          <w:marBottom w:val="240"/>
          <w:divBdr>
            <w:top w:val="none" w:sz="0" w:space="0" w:color="auto"/>
            <w:left w:val="none" w:sz="0" w:space="0" w:color="auto"/>
            <w:bottom w:val="none" w:sz="0" w:space="0" w:color="auto"/>
            <w:right w:val="none" w:sz="0" w:space="0" w:color="auto"/>
          </w:divBdr>
        </w:div>
        <w:div w:id="613488460">
          <w:marLeft w:val="0"/>
          <w:marRight w:val="0"/>
          <w:marTop w:val="180"/>
          <w:marBottom w:val="240"/>
          <w:divBdr>
            <w:top w:val="none" w:sz="0" w:space="0" w:color="auto"/>
            <w:left w:val="none" w:sz="0" w:space="0" w:color="auto"/>
            <w:bottom w:val="none" w:sz="0" w:space="0" w:color="auto"/>
            <w:right w:val="none" w:sz="0" w:space="0" w:color="auto"/>
          </w:divBdr>
        </w:div>
        <w:div w:id="1116169690">
          <w:marLeft w:val="0"/>
          <w:marRight w:val="0"/>
          <w:marTop w:val="360"/>
          <w:marBottom w:val="180"/>
          <w:divBdr>
            <w:top w:val="none" w:sz="0" w:space="0" w:color="auto"/>
            <w:left w:val="none" w:sz="0" w:space="0" w:color="auto"/>
            <w:bottom w:val="none" w:sz="0" w:space="0" w:color="auto"/>
            <w:right w:val="none" w:sz="0" w:space="0" w:color="auto"/>
          </w:divBdr>
        </w:div>
        <w:div w:id="160892278">
          <w:marLeft w:val="0"/>
          <w:marRight w:val="0"/>
          <w:marTop w:val="180"/>
          <w:marBottom w:val="240"/>
          <w:divBdr>
            <w:top w:val="none" w:sz="0" w:space="0" w:color="auto"/>
            <w:left w:val="none" w:sz="0" w:space="0" w:color="auto"/>
            <w:bottom w:val="none" w:sz="0" w:space="0" w:color="auto"/>
            <w:right w:val="none" w:sz="0" w:space="0" w:color="auto"/>
          </w:divBdr>
        </w:div>
        <w:div w:id="507718606">
          <w:marLeft w:val="0"/>
          <w:marRight w:val="0"/>
          <w:marTop w:val="180"/>
          <w:marBottom w:val="240"/>
          <w:divBdr>
            <w:top w:val="none" w:sz="0" w:space="0" w:color="auto"/>
            <w:left w:val="none" w:sz="0" w:space="0" w:color="auto"/>
            <w:bottom w:val="none" w:sz="0" w:space="0" w:color="auto"/>
            <w:right w:val="none" w:sz="0" w:space="0" w:color="auto"/>
          </w:divBdr>
        </w:div>
        <w:div w:id="4402072">
          <w:marLeft w:val="0"/>
          <w:marRight w:val="0"/>
          <w:marTop w:val="360"/>
          <w:marBottom w:val="180"/>
          <w:divBdr>
            <w:top w:val="none" w:sz="0" w:space="0" w:color="auto"/>
            <w:left w:val="none" w:sz="0" w:space="0" w:color="auto"/>
            <w:bottom w:val="none" w:sz="0" w:space="0" w:color="auto"/>
            <w:right w:val="none" w:sz="0" w:space="0" w:color="auto"/>
          </w:divBdr>
        </w:div>
        <w:div w:id="1771852407">
          <w:marLeft w:val="0"/>
          <w:marRight w:val="0"/>
          <w:marTop w:val="180"/>
          <w:marBottom w:val="240"/>
          <w:divBdr>
            <w:top w:val="none" w:sz="0" w:space="0" w:color="auto"/>
            <w:left w:val="none" w:sz="0" w:space="0" w:color="auto"/>
            <w:bottom w:val="none" w:sz="0" w:space="0" w:color="auto"/>
            <w:right w:val="none" w:sz="0" w:space="0" w:color="auto"/>
          </w:divBdr>
        </w:div>
        <w:div w:id="919681226">
          <w:marLeft w:val="0"/>
          <w:marRight w:val="0"/>
          <w:marTop w:val="360"/>
          <w:marBottom w:val="180"/>
          <w:divBdr>
            <w:top w:val="none" w:sz="0" w:space="0" w:color="auto"/>
            <w:left w:val="none" w:sz="0" w:space="0" w:color="auto"/>
            <w:bottom w:val="none" w:sz="0" w:space="0" w:color="auto"/>
            <w:right w:val="none" w:sz="0" w:space="0" w:color="auto"/>
          </w:divBdr>
        </w:div>
        <w:div w:id="1882160756">
          <w:marLeft w:val="0"/>
          <w:marRight w:val="0"/>
          <w:marTop w:val="360"/>
          <w:marBottom w:val="180"/>
          <w:divBdr>
            <w:top w:val="none" w:sz="0" w:space="0" w:color="auto"/>
            <w:left w:val="none" w:sz="0" w:space="0" w:color="auto"/>
            <w:bottom w:val="none" w:sz="0" w:space="0" w:color="auto"/>
            <w:right w:val="none" w:sz="0" w:space="0" w:color="auto"/>
          </w:divBdr>
        </w:div>
        <w:div w:id="1238441665">
          <w:marLeft w:val="0"/>
          <w:marRight w:val="0"/>
          <w:marTop w:val="360"/>
          <w:marBottom w:val="180"/>
          <w:divBdr>
            <w:top w:val="none" w:sz="0" w:space="0" w:color="auto"/>
            <w:left w:val="none" w:sz="0" w:space="0" w:color="auto"/>
            <w:bottom w:val="none" w:sz="0" w:space="0" w:color="auto"/>
            <w:right w:val="none" w:sz="0" w:space="0" w:color="auto"/>
          </w:divBdr>
        </w:div>
        <w:div w:id="299119517">
          <w:marLeft w:val="0"/>
          <w:marRight w:val="0"/>
          <w:marTop w:val="360"/>
          <w:marBottom w:val="180"/>
          <w:divBdr>
            <w:top w:val="none" w:sz="0" w:space="0" w:color="auto"/>
            <w:left w:val="none" w:sz="0" w:space="0" w:color="auto"/>
            <w:bottom w:val="none" w:sz="0" w:space="0" w:color="auto"/>
            <w:right w:val="none" w:sz="0" w:space="0" w:color="auto"/>
          </w:divBdr>
        </w:div>
        <w:div w:id="857230008">
          <w:marLeft w:val="0"/>
          <w:marRight w:val="0"/>
          <w:marTop w:val="180"/>
          <w:marBottom w:val="240"/>
          <w:divBdr>
            <w:top w:val="none" w:sz="0" w:space="0" w:color="auto"/>
            <w:left w:val="none" w:sz="0" w:space="0" w:color="auto"/>
            <w:bottom w:val="none" w:sz="0" w:space="0" w:color="auto"/>
            <w:right w:val="none" w:sz="0" w:space="0" w:color="auto"/>
          </w:divBdr>
        </w:div>
        <w:div w:id="1881476755">
          <w:marLeft w:val="0"/>
          <w:marRight w:val="0"/>
          <w:marTop w:val="180"/>
          <w:marBottom w:val="240"/>
          <w:divBdr>
            <w:top w:val="none" w:sz="0" w:space="0" w:color="auto"/>
            <w:left w:val="none" w:sz="0" w:space="0" w:color="auto"/>
            <w:bottom w:val="none" w:sz="0" w:space="0" w:color="auto"/>
            <w:right w:val="none" w:sz="0" w:space="0" w:color="auto"/>
          </w:divBdr>
        </w:div>
      </w:divsChild>
    </w:div>
    <w:div w:id="1062943679">
      <w:bodyDiv w:val="1"/>
      <w:marLeft w:val="0"/>
      <w:marRight w:val="0"/>
      <w:marTop w:val="0"/>
      <w:marBottom w:val="0"/>
      <w:divBdr>
        <w:top w:val="none" w:sz="0" w:space="0" w:color="auto"/>
        <w:left w:val="none" w:sz="0" w:space="0" w:color="auto"/>
        <w:bottom w:val="none" w:sz="0" w:space="0" w:color="auto"/>
        <w:right w:val="none" w:sz="0" w:space="0" w:color="auto"/>
      </w:divBdr>
    </w:div>
    <w:div w:id="1319990881">
      <w:bodyDiv w:val="1"/>
      <w:marLeft w:val="0"/>
      <w:marRight w:val="0"/>
      <w:marTop w:val="0"/>
      <w:marBottom w:val="0"/>
      <w:divBdr>
        <w:top w:val="none" w:sz="0" w:space="0" w:color="auto"/>
        <w:left w:val="none" w:sz="0" w:space="0" w:color="auto"/>
        <w:bottom w:val="none" w:sz="0" w:space="0" w:color="auto"/>
        <w:right w:val="none" w:sz="0" w:space="0" w:color="auto"/>
      </w:divBdr>
    </w:div>
    <w:div w:id="1438333144">
      <w:bodyDiv w:val="1"/>
      <w:marLeft w:val="0"/>
      <w:marRight w:val="0"/>
      <w:marTop w:val="0"/>
      <w:marBottom w:val="0"/>
      <w:divBdr>
        <w:top w:val="none" w:sz="0" w:space="0" w:color="auto"/>
        <w:left w:val="none" w:sz="0" w:space="0" w:color="auto"/>
        <w:bottom w:val="none" w:sz="0" w:space="0" w:color="auto"/>
        <w:right w:val="none" w:sz="0" w:space="0" w:color="auto"/>
      </w:divBdr>
      <w:divsChild>
        <w:div w:id="1549536424">
          <w:marLeft w:val="0"/>
          <w:marRight w:val="0"/>
          <w:marTop w:val="360"/>
          <w:marBottom w:val="0"/>
          <w:divBdr>
            <w:top w:val="none" w:sz="0" w:space="0" w:color="auto"/>
            <w:left w:val="none" w:sz="0" w:space="0" w:color="auto"/>
            <w:bottom w:val="none" w:sz="0" w:space="0" w:color="auto"/>
            <w:right w:val="none" w:sz="0" w:space="0" w:color="auto"/>
          </w:divBdr>
          <w:divsChild>
            <w:div w:id="1706441101">
              <w:marLeft w:val="0"/>
              <w:marRight w:val="0"/>
              <w:marTop w:val="0"/>
              <w:marBottom w:val="0"/>
              <w:divBdr>
                <w:top w:val="none" w:sz="0" w:space="0" w:color="auto"/>
                <w:left w:val="none" w:sz="0" w:space="0" w:color="auto"/>
                <w:bottom w:val="none" w:sz="0" w:space="0" w:color="auto"/>
                <w:right w:val="none" w:sz="0" w:space="0" w:color="auto"/>
              </w:divBdr>
              <w:divsChild>
                <w:div w:id="702248904">
                  <w:marLeft w:val="0"/>
                  <w:marRight w:val="0"/>
                  <w:marTop w:val="0"/>
                  <w:marBottom w:val="0"/>
                  <w:divBdr>
                    <w:top w:val="none" w:sz="0" w:space="0" w:color="auto"/>
                    <w:left w:val="none" w:sz="0" w:space="0" w:color="auto"/>
                    <w:bottom w:val="none" w:sz="0" w:space="0" w:color="auto"/>
                    <w:right w:val="none" w:sz="0" w:space="0" w:color="auto"/>
                  </w:divBdr>
                  <w:divsChild>
                    <w:div w:id="1456408694">
                      <w:marLeft w:val="0"/>
                      <w:marRight w:val="0"/>
                      <w:marTop w:val="0"/>
                      <w:marBottom w:val="0"/>
                      <w:divBdr>
                        <w:top w:val="none" w:sz="0" w:space="0" w:color="auto"/>
                        <w:left w:val="none" w:sz="0" w:space="0" w:color="auto"/>
                        <w:bottom w:val="none" w:sz="0" w:space="0" w:color="auto"/>
                        <w:right w:val="none" w:sz="0" w:space="0" w:color="auto"/>
                      </w:divBdr>
                      <w:divsChild>
                        <w:div w:id="372192445">
                          <w:marLeft w:val="0"/>
                          <w:marRight w:val="0"/>
                          <w:marTop w:val="0"/>
                          <w:marBottom w:val="0"/>
                          <w:divBdr>
                            <w:top w:val="none" w:sz="0" w:space="0" w:color="auto"/>
                            <w:left w:val="none" w:sz="0" w:space="0" w:color="auto"/>
                            <w:bottom w:val="none" w:sz="0" w:space="0" w:color="auto"/>
                            <w:right w:val="none" w:sz="0" w:space="0" w:color="auto"/>
                          </w:divBdr>
                          <w:divsChild>
                            <w:div w:id="2023049322">
                              <w:marLeft w:val="0"/>
                              <w:marRight w:val="0"/>
                              <w:marTop w:val="0"/>
                              <w:marBottom w:val="0"/>
                              <w:divBdr>
                                <w:top w:val="none" w:sz="0" w:space="0" w:color="auto"/>
                                <w:left w:val="none" w:sz="0" w:space="0" w:color="auto"/>
                                <w:bottom w:val="none" w:sz="0" w:space="0" w:color="auto"/>
                                <w:right w:val="none" w:sz="0" w:space="0" w:color="auto"/>
                              </w:divBdr>
                              <w:divsChild>
                                <w:div w:id="292180257">
                                  <w:marLeft w:val="0"/>
                                  <w:marRight w:val="0"/>
                                  <w:marTop w:val="0"/>
                                  <w:marBottom w:val="0"/>
                                  <w:divBdr>
                                    <w:top w:val="none" w:sz="0" w:space="0" w:color="auto"/>
                                    <w:left w:val="none" w:sz="0" w:space="0" w:color="auto"/>
                                    <w:bottom w:val="none" w:sz="0" w:space="0" w:color="auto"/>
                                    <w:right w:val="none" w:sz="0" w:space="0" w:color="auto"/>
                                  </w:divBdr>
                                  <w:divsChild>
                                    <w:div w:id="1854219065">
                                      <w:marLeft w:val="0"/>
                                      <w:marRight w:val="0"/>
                                      <w:marTop w:val="0"/>
                                      <w:marBottom w:val="0"/>
                                      <w:divBdr>
                                        <w:top w:val="none" w:sz="0" w:space="0" w:color="auto"/>
                                        <w:left w:val="none" w:sz="0" w:space="0" w:color="auto"/>
                                        <w:bottom w:val="none" w:sz="0" w:space="0" w:color="auto"/>
                                        <w:right w:val="none" w:sz="0" w:space="0" w:color="auto"/>
                                      </w:divBdr>
                                      <w:divsChild>
                                        <w:div w:id="1683555351">
                                          <w:marLeft w:val="0"/>
                                          <w:marRight w:val="0"/>
                                          <w:marTop w:val="0"/>
                                          <w:marBottom w:val="0"/>
                                          <w:divBdr>
                                            <w:top w:val="none" w:sz="0" w:space="0" w:color="auto"/>
                                            <w:left w:val="none" w:sz="0" w:space="0" w:color="auto"/>
                                            <w:bottom w:val="none" w:sz="0" w:space="0" w:color="auto"/>
                                            <w:right w:val="none" w:sz="0" w:space="0" w:color="auto"/>
                                          </w:divBdr>
                                          <w:divsChild>
                                            <w:div w:id="1273706720">
                                              <w:marLeft w:val="0"/>
                                              <w:marRight w:val="0"/>
                                              <w:marTop w:val="360"/>
                                              <w:marBottom w:val="180"/>
                                              <w:divBdr>
                                                <w:top w:val="none" w:sz="0" w:space="0" w:color="auto"/>
                                                <w:left w:val="none" w:sz="0" w:space="0" w:color="auto"/>
                                                <w:bottom w:val="none" w:sz="0" w:space="0" w:color="auto"/>
                                                <w:right w:val="none" w:sz="0" w:space="0" w:color="auto"/>
                                              </w:divBdr>
                                            </w:div>
                                            <w:div w:id="1384789735">
                                              <w:marLeft w:val="0"/>
                                              <w:marRight w:val="0"/>
                                              <w:marTop w:val="0"/>
                                              <w:marBottom w:val="0"/>
                                              <w:divBdr>
                                                <w:top w:val="none" w:sz="0" w:space="0" w:color="auto"/>
                                                <w:left w:val="none" w:sz="0" w:space="0" w:color="auto"/>
                                                <w:bottom w:val="none" w:sz="0" w:space="0" w:color="auto"/>
                                                <w:right w:val="none" w:sz="0" w:space="0" w:color="auto"/>
                                              </w:divBdr>
                                              <w:divsChild>
                                                <w:div w:id="874201204">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 w:id="930118144">
                                      <w:marLeft w:val="0"/>
                                      <w:marRight w:val="0"/>
                                      <w:marTop w:val="0"/>
                                      <w:marBottom w:val="0"/>
                                      <w:divBdr>
                                        <w:top w:val="none" w:sz="0" w:space="0" w:color="auto"/>
                                        <w:left w:val="none" w:sz="0" w:space="0" w:color="auto"/>
                                        <w:bottom w:val="none" w:sz="0" w:space="0" w:color="auto"/>
                                        <w:right w:val="none" w:sz="0" w:space="0" w:color="auto"/>
                                      </w:divBdr>
                                      <w:divsChild>
                                        <w:div w:id="1171485846">
                                          <w:marLeft w:val="0"/>
                                          <w:marRight w:val="0"/>
                                          <w:marTop w:val="0"/>
                                          <w:marBottom w:val="0"/>
                                          <w:divBdr>
                                            <w:top w:val="none" w:sz="0" w:space="0" w:color="auto"/>
                                            <w:left w:val="none" w:sz="0" w:space="0" w:color="auto"/>
                                            <w:bottom w:val="none" w:sz="0" w:space="0" w:color="auto"/>
                                            <w:right w:val="none" w:sz="0" w:space="0" w:color="auto"/>
                                          </w:divBdr>
                                          <w:divsChild>
                                            <w:div w:id="398136173">
                                              <w:marLeft w:val="0"/>
                                              <w:marRight w:val="0"/>
                                              <w:marTop w:val="0"/>
                                              <w:marBottom w:val="0"/>
                                              <w:divBdr>
                                                <w:top w:val="none" w:sz="0" w:space="0" w:color="auto"/>
                                                <w:left w:val="none" w:sz="0" w:space="0" w:color="auto"/>
                                                <w:bottom w:val="none" w:sz="0" w:space="0" w:color="auto"/>
                                                <w:right w:val="none" w:sz="0" w:space="0" w:color="auto"/>
                                              </w:divBdr>
                                              <w:divsChild>
                                                <w:div w:id="1757633760">
                                                  <w:marLeft w:val="0"/>
                                                  <w:marRight w:val="0"/>
                                                  <w:marTop w:val="0"/>
                                                  <w:marBottom w:val="0"/>
                                                  <w:divBdr>
                                                    <w:top w:val="none" w:sz="0" w:space="0" w:color="auto"/>
                                                    <w:left w:val="none" w:sz="0" w:space="0" w:color="auto"/>
                                                    <w:bottom w:val="none" w:sz="0" w:space="0" w:color="auto"/>
                                                    <w:right w:val="none" w:sz="0" w:space="0" w:color="auto"/>
                                                  </w:divBdr>
                                                  <w:divsChild>
                                                    <w:div w:id="1253853265">
                                                      <w:marLeft w:val="0"/>
                                                      <w:marRight w:val="0"/>
                                                      <w:marTop w:val="0"/>
                                                      <w:marBottom w:val="0"/>
                                                      <w:divBdr>
                                                        <w:top w:val="none" w:sz="0" w:space="0" w:color="auto"/>
                                                        <w:left w:val="none" w:sz="0" w:space="0" w:color="auto"/>
                                                        <w:bottom w:val="none" w:sz="0" w:space="0" w:color="auto"/>
                                                        <w:right w:val="none" w:sz="0" w:space="0" w:color="auto"/>
                                                      </w:divBdr>
                                                      <w:divsChild>
                                                        <w:div w:id="370687193">
                                                          <w:marLeft w:val="0"/>
                                                          <w:marRight w:val="0"/>
                                                          <w:marTop w:val="0"/>
                                                          <w:marBottom w:val="0"/>
                                                          <w:divBdr>
                                                            <w:top w:val="none" w:sz="0" w:space="0" w:color="auto"/>
                                                            <w:left w:val="none" w:sz="0" w:space="0" w:color="auto"/>
                                                            <w:bottom w:val="none" w:sz="0" w:space="0" w:color="auto"/>
                                                            <w:right w:val="none" w:sz="0" w:space="0" w:color="auto"/>
                                                          </w:divBdr>
                                                          <w:divsChild>
                                                            <w:div w:id="1676567309">
                                                              <w:marLeft w:val="0"/>
                                                              <w:marRight w:val="0"/>
                                                              <w:marTop w:val="0"/>
                                                              <w:marBottom w:val="0"/>
                                                              <w:divBdr>
                                                                <w:top w:val="none" w:sz="0" w:space="0" w:color="auto"/>
                                                                <w:left w:val="none" w:sz="0" w:space="0" w:color="auto"/>
                                                                <w:bottom w:val="none" w:sz="0" w:space="0" w:color="auto"/>
                                                                <w:right w:val="none" w:sz="0" w:space="0" w:color="auto"/>
                                                              </w:divBdr>
                                                            </w:div>
                                                          </w:divsChild>
                                                        </w:div>
                                                        <w:div w:id="1473330848">
                                                          <w:marLeft w:val="0"/>
                                                          <w:marRight w:val="0"/>
                                                          <w:marTop w:val="0"/>
                                                          <w:marBottom w:val="0"/>
                                                          <w:divBdr>
                                                            <w:top w:val="none" w:sz="0" w:space="0" w:color="auto"/>
                                                            <w:left w:val="none" w:sz="0" w:space="0" w:color="auto"/>
                                                            <w:bottom w:val="none" w:sz="0" w:space="0" w:color="auto"/>
                                                            <w:right w:val="none" w:sz="0" w:space="0" w:color="auto"/>
                                                          </w:divBdr>
                                                          <w:divsChild>
                                                            <w:div w:id="1172137600">
                                                              <w:marLeft w:val="0"/>
                                                              <w:marRight w:val="0"/>
                                                              <w:marTop w:val="0"/>
                                                              <w:marBottom w:val="0"/>
                                                              <w:divBdr>
                                                                <w:top w:val="none" w:sz="0" w:space="0" w:color="auto"/>
                                                                <w:left w:val="none" w:sz="0" w:space="0" w:color="auto"/>
                                                                <w:bottom w:val="none" w:sz="0" w:space="0" w:color="auto"/>
                                                                <w:right w:val="none" w:sz="0" w:space="0" w:color="auto"/>
                                                              </w:divBdr>
                                                              <w:divsChild>
                                                                <w:div w:id="1923103438">
                                                                  <w:marLeft w:val="0"/>
                                                                  <w:marRight w:val="0"/>
                                                                  <w:marTop w:val="0"/>
                                                                  <w:marBottom w:val="0"/>
                                                                  <w:divBdr>
                                                                    <w:top w:val="none" w:sz="0" w:space="0" w:color="auto"/>
                                                                    <w:left w:val="none" w:sz="0" w:space="0" w:color="auto"/>
                                                                    <w:bottom w:val="none" w:sz="0" w:space="0" w:color="auto"/>
                                                                    <w:right w:val="none" w:sz="0" w:space="0" w:color="auto"/>
                                                                  </w:divBdr>
                                                                  <w:divsChild>
                                                                    <w:div w:id="14356698">
                                                                      <w:marLeft w:val="0"/>
                                                                      <w:marRight w:val="0"/>
                                                                      <w:marTop w:val="0"/>
                                                                      <w:marBottom w:val="0"/>
                                                                      <w:divBdr>
                                                                        <w:top w:val="none" w:sz="0" w:space="0" w:color="auto"/>
                                                                        <w:left w:val="none" w:sz="0" w:space="0" w:color="auto"/>
                                                                        <w:bottom w:val="none" w:sz="0" w:space="0" w:color="auto"/>
                                                                        <w:right w:val="none" w:sz="0" w:space="0" w:color="auto"/>
                                                                      </w:divBdr>
                                                                      <w:divsChild>
                                                                        <w:div w:id="1115834504">
                                                                          <w:marLeft w:val="0"/>
                                                                          <w:marRight w:val="0"/>
                                                                          <w:marTop w:val="0"/>
                                                                          <w:marBottom w:val="60"/>
                                                                          <w:divBdr>
                                                                            <w:top w:val="none" w:sz="0" w:space="0" w:color="auto"/>
                                                                            <w:left w:val="none" w:sz="0" w:space="0" w:color="auto"/>
                                                                            <w:bottom w:val="none" w:sz="0" w:space="0" w:color="auto"/>
                                                                            <w:right w:val="none" w:sz="0" w:space="0" w:color="auto"/>
                                                                          </w:divBdr>
                                                                        </w:div>
                                                                        <w:div w:id="885527133">
                                                                          <w:marLeft w:val="0"/>
                                                                          <w:marRight w:val="0"/>
                                                                          <w:marTop w:val="0"/>
                                                                          <w:marBottom w:val="0"/>
                                                                          <w:divBdr>
                                                                            <w:top w:val="none" w:sz="0" w:space="0" w:color="auto"/>
                                                                            <w:left w:val="none" w:sz="0" w:space="0" w:color="auto"/>
                                                                            <w:bottom w:val="none" w:sz="0" w:space="0" w:color="auto"/>
                                                                            <w:right w:val="none" w:sz="0" w:space="0" w:color="auto"/>
                                                                          </w:divBdr>
                                                                        </w:div>
                                                                      </w:divsChild>
                                                                    </w:div>
                                                                    <w:div w:id="2004776114">
                                                                      <w:marLeft w:val="0"/>
                                                                      <w:marRight w:val="0"/>
                                                                      <w:marTop w:val="0"/>
                                                                      <w:marBottom w:val="0"/>
                                                                      <w:divBdr>
                                                                        <w:top w:val="none" w:sz="0" w:space="0" w:color="auto"/>
                                                                        <w:left w:val="none" w:sz="0" w:space="0" w:color="auto"/>
                                                                        <w:bottom w:val="none" w:sz="0" w:space="0" w:color="auto"/>
                                                                        <w:right w:val="none" w:sz="0" w:space="0" w:color="auto"/>
                                                                      </w:divBdr>
                                                                    </w:div>
                                                                  </w:divsChild>
                                                                </w:div>
                                                                <w:div w:id="219099845">
                                                                  <w:marLeft w:val="0"/>
                                                                  <w:marRight w:val="0"/>
                                                                  <w:marTop w:val="0"/>
                                                                  <w:marBottom w:val="0"/>
                                                                  <w:divBdr>
                                                                    <w:top w:val="none" w:sz="0" w:space="0" w:color="auto"/>
                                                                    <w:left w:val="none" w:sz="0" w:space="0" w:color="auto"/>
                                                                    <w:bottom w:val="none" w:sz="0" w:space="0" w:color="auto"/>
                                                                    <w:right w:val="none" w:sz="0" w:space="0" w:color="auto"/>
                                                                  </w:divBdr>
                                                                  <w:divsChild>
                                                                    <w:div w:id="1672371348">
                                                                      <w:marLeft w:val="0"/>
                                                                      <w:marRight w:val="0"/>
                                                                      <w:marTop w:val="0"/>
                                                                      <w:marBottom w:val="0"/>
                                                                      <w:divBdr>
                                                                        <w:top w:val="none" w:sz="0" w:space="0" w:color="auto"/>
                                                                        <w:left w:val="none" w:sz="0" w:space="0" w:color="auto"/>
                                                                        <w:bottom w:val="none" w:sz="0" w:space="0" w:color="auto"/>
                                                                        <w:right w:val="none" w:sz="0" w:space="0" w:color="auto"/>
                                                                      </w:divBdr>
                                                                      <w:divsChild>
                                                                        <w:div w:id="453407067">
                                                                          <w:marLeft w:val="0"/>
                                                                          <w:marRight w:val="0"/>
                                                                          <w:marTop w:val="0"/>
                                                                          <w:marBottom w:val="0"/>
                                                                          <w:divBdr>
                                                                            <w:top w:val="none" w:sz="0" w:space="0" w:color="auto"/>
                                                                            <w:left w:val="none" w:sz="0" w:space="0" w:color="auto"/>
                                                                            <w:bottom w:val="none" w:sz="0" w:space="0" w:color="auto"/>
                                                                            <w:right w:val="none" w:sz="0" w:space="0" w:color="auto"/>
                                                                          </w:divBdr>
                                                                        </w:div>
                                                                      </w:divsChild>
                                                                    </w:div>
                                                                    <w:div w:id="959410691">
                                                                      <w:marLeft w:val="9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9314475">
                                                          <w:marLeft w:val="0"/>
                                                          <w:marRight w:val="0"/>
                                                          <w:marTop w:val="0"/>
                                                          <w:marBottom w:val="0"/>
                                                          <w:divBdr>
                                                            <w:top w:val="none" w:sz="0" w:space="0" w:color="auto"/>
                                                            <w:left w:val="none" w:sz="0" w:space="0" w:color="auto"/>
                                                            <w:bottom w:val="none" w:sz="0" w:space="0" w:color="auto"/>
                                                            <w:right w:val="none" w:sz="0" w:space="0" w:color="auto"/>
                                                          </w:divBdr>
                                                          <w:divsChild>
                                                            <w:div w:id="1552351541">
                                                              <w:marLeft w:val="0"/>
                                                              <w:marRight w:val="0"/>
                                                              <w:marTop w:val="0"/>
                                                              <w:marBottom w:val="0"/>
                                                              <w:divBdr>
                                                                <w:top w:val="none" w:sz="0" w:space="0" w:color="auto"/>
                                                                <w:left w:val="none" w:sz="0" w:space="0" w:color="auto"/>
                                                                <w:bottom w:val="none" w:sz="0" w:space="0" w:color="auto"/>
                                                                <w:right w:val="none" w:sz="0" w:space="0" w:color="auto"/>
                                                              </w:divBdr>
                                                              <w:divsChild>
                                                                <w:div w:id="1693220383">
                                                                  <w:marLeft w:val="0"/>
                                                                  <w:marRight w:val="0"/>
                                                                  <w:marTop w:val="0"/>
                                                                  <w:marBottom w:val="0"/>
                                                                  <w:divBdr>
                                                                    <w:top w:val="none" w:sz="0" w:space="0" w:color="auto"/>
                                                                    <w:left w:val="none" w:sz="0" w:space="0" w:color="auto"/>
                                                                    <w:bottom w:val="none" w:sz="0" w:space="0" w:color="auto"/>
                                                                    <w:right w:val="none" w:sz="0" w:space="0" w:color="auto"/>
                                                                  </w:divBdr>
                                                                  <w:divsChild>
                                                                    <w:div w:id="1089427571">
                                                                      <w:marLeft w:val="0"/>
                                                                      <w:marRight w:val="0"/>
                                                                      <w:marTop w:val="0"/>
                                                                      <w:marBottom w:val="0"/>
                                                                      <w:divBdr>
                                                                        <w:top w:val="none" w:sz="0" w:space="0" w:color="auto"/>
                                                                        <w:left w:val="none" w:sz="0" w:space="0" w:color="auto"/>
                                                                        <w:bottom w:val="none" w:sz="0" w:space="0" w:color="auto"/>
                                                                        <w:right w:val="none" w:sz="0" w:space="0" w:color="auto"/>
                                                                      </w:divBdr>
                                                                      <w:divsChild>
                                                                        <w:div w:id="238099686">
                                                                          <w:marLeft w:val="0"/>
                                                                          <w:marRight w:val="0"/>
                                                                          <w:marTop w:val="0"/>
                                                                          <w:marBottom w:val="60"/>
                                                                          <w:divBdr>
                                                                            <w:top w:val="none" w:sz="0" w:space="0" w:color="auto"/>
                                                                            <w:left w:val="none" w:sz="0" w:space="0" w:color="auto"/>
                                                                            <w:bottom w:val="none" w:sz="0" w:space="0" w:color="auto"/>
                                                                            <w:right w:val="none" w:sz="0" w:space="0" w:color="auto"/>
                                                                          </w:divBdr>
                                                                        </w:div>
                                                                        <w:div w:id="757101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932525">
                                                                  <w:marLeft w:val="0"/>
                                                                  <w:marRight w:val="0"/>
                                                                  <w:marTop w:val="0"/>
                                                                  <w:marBottom w:val="0"/>
                                                                  <w:divBdr>
                                                                    <w:top w:val="none" w:sz="0" w:space="0" w:color="auto"/>
                                                                    <w:left w:val="none" w:sz="0" w:space="0" w:color="auto"/>
                                                                    <w:bottom w:val="none" w:sz="0" w:space="0" w:color="auto"/>
                                                                    <w:right w:val="none" w:sz="0" w:space="0" w:color="auto"/>
                                                                  </w:divBdr>
                                                                  <w:divsChild>
                                                                    <w:div w:id="337847327">
                                                                      <w:marLeft w:val="0"/>
                                                                      <w:marRight w:val="0"/>
                                                                      <w:marTop w:val="0"/>
                                                                      <w:marBottom w:val="0"/>
                                                                      <w:divBdr>
                                                                        <w:top w:val="none" w:sz="0" w:space="0" w:color="auto"/>
                                                                        <w:left w:val="none" w:sz="0" w:space="0" w:color="auto"/>
                                                                        <w:bottom w:val="none" w:sz="0" w:space="0" w:color="auto"/>
                                                                        <w:right w:val="none" w:sz="0" w:space="0" w:color="auto"/>
                                                                      </w:divBdr>
                                                                      <w:divsChild>
                                                                        <w:div w:id="613440892">
                                                                          <w:marLeft w:val="0"/>
                                                                          <w:marRight w:val="0"/>
                                                                          <w:marTop w:val="0"/>
                                                                          <w:marBottom w:val="0"/>
                                                                          <w:divBdr>
                                                                            <w:top w:val="none" w:sz="0" w:space="0" w:color="auto"/>
                                                                            <w:left w:val="none" w:sz="0" w:space="0" w:color="auto"/>
                                                                            <w:bottom w:val="none" w:sz="0" w:space="0" w:color="auto"/>
                                                                            <w:right w:val="none" w:sz="0" w:space="0" w:color="auto"/>
                                                                          </w:divBdr>
                                                                        </w:div>
                                                                      </w:divsChild>
                                                                    </w:div>
                                                                    <w:div w:id="1486780676">
                                                                      <w:marLeft w:val="9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7365780">
                                                          <w:marLeft w:val="0"/>
                                                          <w:marRight w:val="0"/>
                                                          <w:marTop w:val="0"/>
                                                          <w:marBottom w:val="0"/>
                                                          <w:divBdr>
                                                            <w:top w:val="none" w:sz="0" w:space="0" w:color="auto"/>
                                                            <w:left w:val="none" w:sz="0" w:space="0" w:color="auto"/>
                                                            <w:bottom w:val="none" w:sz="0" w:space="0" w:color="auto"/>
                                                            <w:right w:val="none" w:sz="0" w:space="0" w:color="auto"/>
                                                          </w:divBdr>
                                                          <w:divsChild>
                                                            <w:div w:id="43143053">
                                                              <w:marLeft w:val="0"/>
                                                              <w:marRight w:val="0"/>
                                                              <w:marTop w:val="0"/>
                                                              <w:marBottom w:val="0"/>
                                                              <w:divBdr>
                                                                <w:top w:val="none" w:sz="0" w:space="0" w:color="auto"/>
                                                                <w:left w:val="none" w:sz="0" w:space="0" w:color="auto"/>
                                                                <w:bottom w:val="none" w:sz="0" w:space="0" w:color="auto"/>
                                                                <w:right w:val="none" w:sz="0" w:space="0" w:color="auto"/>
                                                              </w:divBdr>
                                                              <w:divsChild>
                                                                <w:div w:id="1962489982">
                                                                  <w:marLeft w:val="0"/>
                                                                  <w:marRight w:val="0"/>
                                                                  <w:marTop w:val="0"/>
                                                                  <w:marBottom w:val="0"/>
                                                                  <w:divBdr>
                                                                    <w:top w:val="none" w:sz="0" w:space="0" w:color="auto"/>
                                                                    <w:left w:val="none" w:sz="0" w:space="0" w:color="auto"/>
                                                                    <w:bottom w:val="none" w:sz="0" w:space="0" w:color="auto"/>
                                                                    <w:right w:val="none" w:sz="0" w:space="0" w:color="auto"/>
                                                                  </w:divBdr>
                                                                  <w:divsChild>
                                                                    <w:div w:id="93088723">
                                                                      <w:marLeft w:val="0"/>
                                                                      <w:marRight w:val="0"/>
                                                                      <w:marTop w:val="0"/>
                                                                      <w:marBottom w:val="0"/>
                                                                      <w:divBdr>
                                                                        <w:top w:val="none" w:sz="0" w:space="0" w:color="auto"/>
                                                                        <w:left w:val="none" w:sz="0" w:space="0" w:color="auto"/>
                                                                        <w:bottom w:val="none" w:sz="0" w:space="0" w:color="auto"/>
                                                                        <w:right w:val="none" w:sz="0" w:space="0" w:color="auto"/>
                                                                      </w:divBdr>
                                                                      <w:divsChild>
                                                                        <w:div w:id="691691504">
                                                                          <w:marLeft w:val="0"/>
                                                                          <w:marRight w:val="0"/>
                                                                          <w:marTop w:val="0"/>
                                                                          <w:marBottom w:val="60"/>
                                                                          <w:divBdr>
                                                                            <w:top w:val="none" w:sz="0" w:space="0" w:color="auto"/>
                                                                            <w:left w:val="none" w:sz="0" w:space="0" w:color="auto"/>
                                                                            <w:bottom w:val="none" w:sz="0" w:space="0" w:color="auto"/>
                                                                            <w:right w:val="none" w:sz="0" w:space="0" w:color="auto"/>
                                                                          </w:divBdr>
                                                                        </w:div>
                                                                        <w:div w:id="711655928">
                                                                          <w:marLeft w:val="0"/>
                                                                          <w:marRight w:val="0"/>
                                                                          <w:marTop w:val="0"/>
                                                                          <w:marBottom w:val="0"/>
                                                                          <w:divBdr>
                                                                            <w:top w:val="none" w:sz="0" w:space="0" w:color="auto"/>
                                                                            <w:left w:val="none" w:sz="0" w:space="0" w:color="auto"/>
                                                                            <w:bottom w:val="none" w:sz="0" w:space="0" w:color="auto"/>
                                                                            <w:right w:val="none" w:sz="0" w:space="0" w:color="auto"/>
                                                                          </w:divBdr>
                                                                        </w:div>
                                                                      </w:divsChild>
                                                                    </w:div>
                                                                    <w:div w:id="674108517">
                                                                      <w:marLeft w:val="0"/>
                                                                      <w:marRight w:val="0"/>
                                                                      <w:marTop w:val="0"/>
                                                                      <w:marBottom w:val="0"/>
                                                                      <w:divBdr>
                                                                        <w:top w:val="none" w:sz="0" w:space="0" w:color="auto"/>
                                                                        <w:left w:val="none" w:sz="0" w:space="0" w:color="auto"/>
                                                                        <w:bottom w:val="none" w:sz="0" w:space="0" w:color="auto"/>
                                                                        <w:right w:val="none" w:sz="0" w:space="0" w:color="auto"/>
                                                                      </w:divBdr>
                                                                    </w:div>
                                                                  </w:divsChild>
                                                                </w:div>
                                                                <w:div w:id="623536546">
                                                                  <w:marLeft w:val="0"/>
                                                                  <w:marRight w:val="0"/>
                                                                  <w:marTop w:val="0"/>
                                                                  <w:marBottom w:val="0"/>
                                                                  <w:divBdr>
                                                                    <w:top w:val="none" w:sz="0" w:space="0" w:color="auto"/>
                                                                    <w:left w:val="none" w:sz="0" w:space="0" w:color="auto"/>
                                                                    <w:bottom w:val="none" w:sz="0" w:space="0" w:color="auto"/>
                                                                    <w:right w:val="none" w:sz="0" w:space="0" w:color="auto"/>
                                                                  </w:divBdr>
                                                                  <w:divsChild>
                                                                    <w:div w:id="1904245864">
                                                                      <w:marLeft w:val="0"/>
                                                                      <w:marRight w:val="0"/>
                                                                      <w:marTop w:val="0"/>
                                                                      <w:marBottom w:val="0"/>
                                                                      <w:divBdr>
                                                                        <w:top w:val="none" w:sz="0" w:space="0" w:color="auto"/>
                                                                        <w:left w:val="none" w:sz="0" w:space="0" w:color="auto"/>
                                                                        <w:bottom w:val="none" w:sz="0" w:space="0" w:color="auto"/>
                                                                        <w:right w:val="none" w:sz="0" w:space="0" w:color="auto"/>
                                                                      </w:divBdr>
                                                                      <w:divsChild>
                                                                        <w:div w:id="1695035024">
                                                                          <w:marLeft w:val="0"/>
                                                                          <w:marRight w:val="0"/>
                                                                          <w:marTop w:val="0"/>
                                                                          <w:marBottom w:val="0"/>
                                                                          <w:divBdr>
                                                                            <w:top w:val="none" w:sz="0" w:space="0" w:color="auto"/>
                                                                            <w:left w:val="none" w:sz="0" w:space="0" w:color="auto"/>
                                                                            <w:bottom w:val="none" w:sz="0" w:space="0" w:color="auto"/>
                                                                            <w:right w:val="none" w:sz="0" w:space="0" w:color="auto"/>
                                                                          </w:divBdr>
                                                                        </w:div>
                                                                      </w:divsChild>
                                                                    </w:div>
                                                                    <w:div w:id="1015577963">
                                                                      <w:marLeft w:val="9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3359884">
                                                          <w:marLeft w:val="0"/>
                                                          <w:marRight w:val="0"/>
                                                          <w:marTop w:val="0"/>
                                                          <w:marBottom w:val="0"/>
                                                          <w:divBdr>
                                                            <w:top w:val="none" w:sz="0" w:space="0" w:color="auto"/>
                                                            <w:left w:val="none" w:sz="0" w:space="0" w:color="auto"/>
                                                            <w:bottom w:val="none" w:sz="0" w:space="0" w:color="auto"/>
                                                            <w:right w:val="none" w:sz="0" w:space="0" w:color="auto"/>
                                                          </w:divBdr>
                                                          <w:divsChild>
                                                            <w:div w:id="1242377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23765541">
          <w:marLeft w:val="0"/>
          <w:marRight w:val="0"/>
          <w:marTop w:val="360"/>
          <w:marBottom w:val="0"/>
          <w:divBdr>
            <w:top w:val="none" w:sz="0" w:space="0" w:color="auto"/>
            <w:left w:val="none" w:sz="0" w:space="0" w:color="auto"/>
            <w:bottom w:val="none" w:sz="0" w:space="0" w:color="auto"/>
            <w:right w:val="none" w:sz="0" w:space="0" w:color="auto"/>
          </w:divBdr>
          <w:divsChild>
            <w:div w:id="1772044017">
              <w:marLeft w:val="0"/>
              <w:marRight w:val="0"/>
              <w:marTop w:val="0"/>
              <w:marBottom w:val="0"/>
              <w:divBdr>
                <w:top w:val="none" w:sz="0" w:space="0" w:color="auto"/>
                <w:left w:val="none" w:sz="0" w:space="0" w:color="auto"/>
                <w:bottom w:val="none" w:sz="0" w:space="0" w:color="auto"/>
                <w:right w:val="none" w:sz="0" w:space="0" w:color="auto"/>
              </w:divBdr>
              <w:divsChild>
                <w:div w:id="1415856955">
                  <w:marLeft w:val="0"/>
                  <w:marRight w:val="0"/>
                  <w:marTop w:val="0"/>
                  <w:marBottom w:val="0"/>
                  <w:divBdr>
                    <w:top w:val="none" w:sz="0" w:space="0" w:color="auto"/>
                    <w:left w:val="none" w:sz="0" w:space="0" w:color="auto"/>
                    <w:bottom w:val="none" w:sz="0" w:space="0" w:color="auto"/>
                    <w:right w:val="none" w:sz="0" w:space="0" w:color="auto"/>
                  </w:divBdr>
                  <w:divsChild>
                    <w:div w:id="1926257369">
                      <w:marLeft w:val="0"/>
                      <w:marRight w:val="0"/>
                      <w:marTop w:val="0"/>
                      <w:marBottom w:val="0"/>
                      <w:divBdr>
                        <w:top w:val="none" w:sz="0" w:space="0" w:color="auto"/>
                        <w:left w:val="none" w:sz="0" w:space="0" w:color="auto"/>
                        <w:bottom w:val="none" w:sz="0" w:space="0" w:color="auto"/>
                        <w:right w:val="none" w:sz="0" w:space="0" w:color="auto"/>
                      </w:divBdr>
                      <w:divsChild>
                        <w:div w:id="1754430062">
                          <w:marLeft w:val="957"/>
                          <w:marRight w:val="0"/>
                          <w:marTop w:val="0"/>
                          <w:marBottom w:val="0"/>
                          <w:divBdr>
                            <w:top w:val="none" w:sz="0" w:space="0" w:color="auto"/>
                            <w:left w:val="none" w:sz="0" w:space="0" w:color="auto"/>
                            <w:bottom w:val="none" w:sz="0" w:space="0" w:color="auto"/>
                            <w:right w:val="none" w:sz="0" w:space="0" w:color="auto"/>
                          </w:divBdr>
                          <w:divsChild>
                            <w:div w:id="1071390311">
                              <w:marLeft w:val="0"/>
                              <w:marRight w:val="0"/>
                              <w:marTop w:val="0"/>
                              <w:marBottom w:val="0"/>
                              <w:divBdr>
                                <w:top w:val="none" w:sz="0" w:space="0" w:color="auto"/>
                                <w:left w:val="none" w:sz="0" w:space="0" w:color="auto"/>
                                <w:bottom w:val="none" w:sz="0" w:space="0" w:color="auto"/>
                                <w:right w:val="none" w:sz="0" w:space="0" w:color="auto"/>
                              </w:divBdr>
                              <w:divsChild>
                                <w:div w:id="1409499739">
                                  <w:marLeft w:val="0"/>
                                  <w:marRight w:val="0"/>
                                  <w:marTop w:val="0"/>
                                  <w:marBottom w:val="0"/>
                                  <w:divBdr>
                                    <w:top w:val="none" w:sz="0" w:space="0" w:color="auto"/>
                                    <w:left w:val="none" w:sz="0" w:space="0" w:color="auto"/>
                                    <w:bottom w:val="none" w:sz="0" w:space="0" w:color="auto"/>
                                    <w:right w:val="none" w:sz="0" w:space="0" w:color="auto"/>
                                  </w:divBdr>
                                  <w:divsChild>
                                    <w:div w:id="611204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3651376">
                  <w:marLeft w:val="0"/>
                  <w:marRight w:val="0"/>
                  <w:marTop w:val="0"/>
                  <w:marBottom w:val="0"/>
                  <w:divBdr>
                    <w:top w:val="none" w:sz="0" w:space="0" w:color="auto"/>
                    <w:left w:val="none" w:sz="0" w:space="0" w:color="auto"/>
                    <w:bottom w:val="none" w:sz="0" w:space="0" w:color="auto"/>
                    <w:right w:val="none" w:sz="0" w:space="0" w:color="auto"/>
                  </w:divBdr>
                  <w:divsChild>
                    <w:div w:id="1555891847">
                      <w:marLeft w:val="0"/>
                      <w:marRight w:val="0"/>
                      <w:marTop w:val="0"/>
                      <w:marBottom w:val="0"/>
                      <w:divBdr>
                        <w:top w:val="none" w:sz="0" w:space="0" w:color="auto"/>
                        <w:left w:val="none" w:sz="0" w:space="0" w:color="auto"/>
                        <w:bottom w:val="none" w:sz="0" w:space="0" w:color="auto"/>
                        <w:right w:val="none" w:sz="0" w:space="0" w:color="auto"/>
                      </w:divBdr>
                      <w:divsChild>
                        <w:div w:id="405110512">
                          <w:marLeft w:val="0"/>
                          <w:marRight w:val="0"/>
                          <w:marTop w:val="0"/>
                          <w:marBottom w:val="0"/>
                          <w:divBdr>
                            <w:top w:val="none" w:sz="0" w:space="0" w:color="auto"/>
                            <w:left w:val="none" w:sz="0" w:space="0" w:color="auto"/>
                            <w:bottom w:val="none" w:sz="0" w:space="0" w:color="auto"/>
                            <w:right w:val="none" w:sz="0" w:space="0" w:color="auto"/>
                          </w:divBdr>
                          <w:divsChild>
                            <w:div w:id="658507527">
                              <w:marLeft w:val="0"/>
                              <w:marRight w:val="0"/>
                              <w:marTop w:val="0"/>
                              <w:marBottom w:val="0"/>
                              <w:divBdr>
                                <w:top w:val="none" w:sz="0" w:space="0" w:color="auto"/>
                                <w:left w:val="none" w:sz="0" w:space="0" w:color="auto"/>
                                <w:bottom w:val="none" w:sz="0" w:space="0" w:color="auto"/>
                                <w:right w:val="none" w:sz="0" w:space="0" w:color="auto"/>
                              </w:divBdr>
                              <w:divsChild>
                                <w:div w:id="1968119945">
                                  <w:marLeft w:val="0"/>
                                  <w:marRight w:val="0"/>
                                  <w:marTop w:val="0"/>
                                  <w:marBottom w:val="0"/>
                                  <w:divBdr>
                                    <w:top w:val="none" w:sz="0" w:space="0" w:color="auto"/>
                                    <w:left w:val="none" w:sz="0" w:space="0" w:color="auto"/>
                                    <w:bottom w:val="none" w:sz="0" w:space="0" w:color="auto"/>
                                    <w:right w:val="none" w:sz="0" w:space="0" w:color="auto"/>
                                  </w:divBdr>
                                  <w:divsChild>
                                    <w:div w:id="803307162">
                                      <w:marLeft w:val="0"/>
                                      <w:marRight w:val="0"/>
                                      <w:marTop w:val="0"/>
                                      <w:marBottom w:val="0"/>
                                      <w:divBdr>
                                        <w:top w:val="none" w:sz="0" w:space="0" w:color="auto"/>
                                        <w:left w:val="none" w:sz="0" w:space="0" w:color="auto"/>
                                        <w:bottom w:val="none" w:sz="0" w:space="0" w:color="auto"/>
                                        <w:right w:val="none" w:sz="0" w:space="0" w:color="auto"/>
                                      </w:divBdr>
                                      <w:divsChild>
                                        <w:div w:id="890002776">
                                          <w:marLeft w:val="0"/>
                                          <w:marRight w:val="0"/>
                                          <w:marTop w:val="0"/>
                                          <w:marBottom w:val="0"/>
                                          <w:divBdr>
                                            <w:top w:val="none" w:sz="0" w:space="0" w:color="auto"/>
                                            <w:left w:val="none" w:sz="0" w:space="0" w:color="auto"/>
                                            <w:bottom w:val="none" w:sz="0" w:space="0" w:color="auto"/>
                                            <w:right w:val="none" w:sz="0" w:space="0" w:color="auto"/>
                                          </w:divBdr>
                                          <w:divsChild>
                                            <w:div w:id="1381436124">
                                              <w:marLeft w:val="0"/>
                                              <w:marRight w:val="0"/>
                                              <w:marTop w:val="180"/>
                                              <w:marBottom w:val="240"/>
                                              <w:divBdr>
                                                <w:top w:val="none" w:sz="0" w:space="0" w:color="auto"/>
                                                <w:left w:val="none" w:sz="0" w:space="0" w:color="auto"/>
                                                <w:bottom w:val="none" w:sz="0" w:space="0" w:color="auto"/>
                                                <w:right w:val="none" w:sz="0" w:space="0" w:color="auto"/>
                                              </w:divBdr>
                                            </w:div>
                                            <w:div w:id="735905487">
                                              <w:marLeft w:val="0"/>
                                              <w:marRight w:val="0"/>
                                              <w:marTop w:val="180"/>
                                              <w:marBottom w:val="240"/>
                                              <w:divBdr>
                                                <w:top w:val="none" w:sz="0" w:space="0" w:color="auto"/>
                                                <w:left w:val="none" w:sz="0" w:space="0" w:color="auto"/>
                                                <w:bottom w:val="none" w:sz="0" w:space="0" w:color="auto"/>
                                                <w:right w:val="none" w:sz="0" w:space="0" w:color="auto"/>
                                              </w:divBdr>
                                            </w:div>
                                            <w:div w:id="1018773824">
                                              <w:marLeft w:val="0"/>
                                              <w:marRight w:val="0"/>
                                              <w:marTop w:val="360"/>
                                              <w:marBottom w:val="180"/>
                                              <w:divBdr>
                                                <w:top w:val="none" w:sz="0" w:space="0" w:color="auto"/>
                                                <w:left w:val="none" w:sz="0" w:space="0" w:color="auto"/>
                                                <w:bottom w:val="none" w:sz="0" w:space="0" w:color="auto"/>
                                                <w:right w:val="none" w:sz="0" w:space="0" w:color="auto"/>
                                              </w:divBdr>
                                            </w:div>
                                            <w:div w:id="1600335321">
                                              <w:marLeft w:val="0"/>
                                              <w:marRight w:val="0"/>
                                              <w:marTop w:val="180"/>
                                              <w:marBottom w:val="240"/>
                                              <w:divBdr>
                                                <w:top w:val="none" w:sz="0" w:space="0" w:color="auto"/>
                                                <w:left w:val="none" w:sz="0" w:space="0" w:color="auto"/>
                                                <w:bottom w:val="none" w:sz="0" w:space="0" w:color="auto"/>
                                                <w:right w:val="none" w:sz="0" w:space="0" w:color="auto"/>
                                              </w:divBdr>
                                            </w:div>
                                            <w:div w:id="1472211897">
                                              <w:marLeft w:val="0"/>
                                              <w:marRight w:val="0"/>
                                              <w:marTop w:val="360"/>
                                              <w:marBottom w:val="180"/>
                                              <w:divBdr>
                                                <w:top w:val="none" w:sz="0" w:space="0" w:color="auto"/>
                                                <w:left w:val="none" w:sz="0" w:space="0" w:color="auto"/>
                                                <w:bottom w:val="none" w:sz="0" w:space="0" w:color="auto"/>
                                                <w:right w:val="none" w:sz="0" w:space="0" w:color="auto"/>
                                              </w:divBdr>
                                            </w:div>
                                            <w:div w:id="2113501871">
                                              <w:marLeft w:val="0"/>
                                              <w:marRight w:val="0"/>
                                              <w:marTop w:val="180"/>
                                              <w:marBottom w:val="240"/>
                                              <w:divBdr>
                                                <w:top w:val="none" w:sz="0" w:space="0" w:color="auto"/>
                                                <w:left w:val="none" w:sz="0" w:space="0" w:color="auto"/>
                                                <w:bottom w:val="none" w:sz="0" w:space="0" w:color="auto"/>
                                                <w:right w:val="none" w:sz="0" w:space="0" w:color="auto"/>
                                              </w:divBdr>
                                            </w:div>
                                            <w:div w:id="641691924">
                                              <w:marLeft w:val="0"/>
                                              <w:marRight w:val="0"/>
                                              <w:marTop w:val="360"/>
                                              <w:marBottom w:val="180"/>
                                              <w:divBdr>
                                                <w:top w:val="none" w:sz="0" w:space="0" w:color="auto"/>
                                                <w:left w:val="none" w:sz="0" w:space="0" w:color="auto"/>
                                                <w:bottom w:val="none" w:sz="0" w:space="0" w:color="auto"/>
                                                <w:right w:val="none" w:sz="0" w:space="0" w:color="auto"/>
                                              </w:divBdr>
                                            </w:div>
                                            <w:div w:id="655492393">
                                              <w:marLeft w:val="0"/>
                                              <w:marRight w:val="0"/>
                                              <w:marTop w:val="180"/>
                                              <w:marBottom w:val="240"/>
                                              <w:divBdr>
                                                <w:top w:val="none" w:sz="0" w:space="0" w:color="auto"/>
                                                <w:left w:val="none" w:sz="0" w:space="0" w:color="auto"/>
                                                <w:bottom w:val="none" w:sz="0" w:space="0" w:color="auto"/>
                                                <w:right w:val="none" w:sz="0" w:space="0" w:color="auto"/>
                                              </w:divBdr>
                                            </w:div>
                                            <w:div w:id="1460413488">
                                              <w:marLeft w:val="0"/>
                                              <w:marRight w:val="0"/>
                                              <w:marTop w:val="360"/>
                                              <w:marBottom w:val="180"/>
                                              <w:divBdr>
                                                <w:top w:val="none" w:sz="0" w:space="0" w:color="auto"/>
                                                <w:left w:val="none" w:sz="0" w:space="0" w:color="auto"/>
                                                <w:bottom w:val="none" w:sz="0" w:space="0" w:color="auto"/>
                                                <w:right w:val="none" w:sz="0" w:space="0" w:color="auto"/>
                                              </w:divBdr>
                                            </w:div>
                                            <w:div w:id="1424640765">
                                              <w:marLeft w:val="0"/>
                                              <w:marRight w:val="0"/>
                                              <w:marTop w:val="180"/>
                                              <w:marBottom w:val="240"/>
                                              <w:divBdr>
                                                <w:top w:val="none" w:sz="0" w:space="0" w:color="auto"/>
                                                <w:left w:val="none" w:sz="0" w:space="0" w:color="auto"/>
                                                <w:bottom w:val="none" w:sz="0" w:space="0" w:color="auto"/>
                                                <w:right w:val="none" w:sz="0" w:space="0" w:color="auto"/>
                                              </w:divBdr>
                                            </w:div>
                                            <w:div w:id="584998788">
                                              <w:marLeft w:val="0"/>
                                              <w:marRight w:val="0"/>
                                              <w:marTop w:val="360"/>
                                              <w:marBottom w:val="180"/>
                                              <w:divBdr>
                                                <w:top w:val="none" w:sz="0" w:space="0" w:color="auto"/>
                                                <w:left w:val="none" w:sz="0" w:space="0" w:color="auto"/>
                                                <w:bottom w:val="none" w:sz="0" w:space="0" w:color="auto"/>
                                                <w:right w:val="none" w:sz="0" w:space="0" w:color="auto"/>
                                              </w:divBdr>
                                            </w:div>
                                            <w:div w:id="30036146">
                                              <w:marLeft w:val="0"/>
                                              <w:marRight w:val="0"/>
                                              <w:marTop w:val="180"/>
                                              <w:marBottom w:val="240"/>
                                              <w:divBdr>
                                                <w:top w:val="none" w:sz="0" w:space="0" w:color="auto"/>
                                                <w:left w:val="none" w:sz="0" w:space="0" w:color="auto"/>
                                                <w:bottom w:val="none" w:sz="0" w:space="0" w:color="auto"/>
                                                <w:right w:val="none" w:sz="0" w:space="0" w:color="auto"/>
                                              </w:divBdr>
                                            </w:div>
                                            <w:div w:id="1354264388">
                                              <w:marLeft w:val="0"/>
                                              <w:marRight w:val="0"/>
                                              <w:marTop w:val="0"/>
                                              <w:marBottom w:val="0"/>
                                              <w:divBdr>
                                                <w:top w:val="none" w:sz="0" w:space="0" w:color="auto"/>
                                                <w:left w:val="none" w:sz="0" w:space="0" w:color="auto"/>
                                                <w:bottom w:val="none" w:sz="0" w:space="0" w:color="auto"/>
                                                <w:right w:val="none" w:sz="0" w:space="0" w:color="auto"/>
                                              </w:divBdr>
                                              <w:divsChild>
                                                <w:div w:id="1385716402">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 w:id="1911496793">
                                      <w:marLeft w:val="0"/>
                                      <w:marRight w:val="0"/>
                                      <w:marTop w:val="0"/>
                                      <w:marBottom w:val="0"/>
                                      <w:divBdr>
                                        <w:top w:val="none" w:sz="0" w:space="0" w:color="auto"/>
                                        <w:left w:val="none" w:sz="0" w:space="0" w:color="auto"/>
                                        <w:bottom w:val="none" w:sz="0" w:space="0" w:color="auto"/>
                                        <w:right w:val="none" w:sz="0" w:space="0" w:color="auto"/>
                                      </w:divBdr>
                                      <w:divsChild>
                                        <w:div w:id="277564484">
                                          <w:marLeft w:val="0"/>
                                          <w:marRight w:val="0"/>
                                          <w:marTop w:val="0"/>
                                          <w:marBottom w:val="0"/>
                                          <w:divBdr>
                                            <w:top w:val="none" w:sz="0" w:space="0" w:color="auto"/>
                                            <w:left w:val="none" w:sz="0" w:space="0" w:color="auto"/>
                                            <w:bottom w:val="none" w:sz="0" w:space="0" w:color="auto"/>
                                            <w:right w:val="none" w:sz="0" w:space="0" w:color="auto"/>
                                          </w:divBdr>
                                          <w:divsChild>
                                            <w:div w:id="1907491667">
                                              <w:marLeft w:val="0"/>
                                              <w:marRight w:val="0"/>
                                              <w:marTop w:val="0"/>
                                              <w:marBottom w:val="0"/>
                                              <w:divBdr>
                                                <w:top w:val="none" w:sz="0" w:space="0" w:color="auto"/>
                                                <w:left w:val="none" w:sz="0" w:space="0" w:color="auto"/>
                                                <w:bottom w:val="none" w:sz="0" w:space="0" w:color="auto"/>
                                                <w:right w:val="none" w:sz="0" w:space="0" w:color="auto"/>
                                              </w:divBdr>
                                              <w:divsChild>
                                                <w:div w:id="1363899863">
                                                  <w:marLeft w:val="0"/>
                                                  <w:marRight w:val="0"/>
                                                  <w:marTop w:val="0"/>
                                                  <w:marBottom w:val="0"/>
                                                  <w:divBdr>
                                                    <w:top w:val="none" w:sz="0" w:space="0" w:color="auto"/>
                                                    <w:left w:val="none" w:sz="0" w:space="0" w:color="auto"/>
                                                    <w:bottom w:val="none" w:sz="0" w:space="0" w:color="auto"/>
                                                    <w:right w:val="none" w:sz="0" w:space="0" w:color="auto"/>
                                                  </w:divBdr>
                                                  <w:divsChild>
                                                    <w:div w:id="1270351788">
                                                      <w:marLeft w:val="0"/>
                                                      <w:marRight w:val="0"/>
                                                      <w:marTop w:val="0"/>
                                                      <w:marBottom w:val="0"/>
                                                      <w:divBdr>
                                                        <w:top w:val="none" w:sz="0" w:space="0" w:color="auto"/>
                                                        <w:left w:val="none" w:sz="0" w:space="0" w:color="auto"/>
                                                        <w:bottom w:val="none" w:sz="0" w:space="0" w:color="auto"/>
                                                        <w:right w:val="none" w:sz="0" w:space="0" w:color="auto"/>
                                                      </w:divBdr>
                                                      <w:divsChild>
                                                        <w:div w:id="1108504637">
                                                          <w:marLeft w:val="0"/>
                                                          <w:marRight w:val="0"/>
                                                          <w:marTop w:val="0"/>
                                                          <w:marBottom w:val="0"/>
                                                          <w:divBdr>
                                                            <w:top w:val="none" w:sz="0" w:space="0" w:color="auto"/>
                                                            <w:left w:val="none" w:sz="0" w:space="0" w:color="auto"/>
                                                            <w:bottom w:val="none" w:sz="0" w:space="0" w:color="auto"/>
                                                            <w:right w:val="none" w:sz="0" w:space="0" w:color="auto"/>
                                                          </w:divBdr>
                                                          <w:divsChild>
                                                            <w:div w:id="184095083">
                                                              <w:marLeft w:val="0"/>
                                                              <w:marRight w:val="0"/>
                                                              <w:marTop w:val="0"/>
                                                              <w:marBottom w:val="0"/>
                                                              <w:divBdr>
                                                                <w:top w:val="none" w:sz="0" w:space="0" w:color="auto"/>
                                                                <w:left w:val="none" w:sz="0" w:space="0" w:color="auto"/>
                                                                <w:bottom w:val="none" w:sz="0" w:space="0" w:color="auto"/>
                                                                <w:right w:val="none" w:sz="0" w:space="0" w:color="auto"/>
                                                              </w:divBdr>
                                                            </w:div>
                                                          </w:divsChild>
                                                        </w:div>
                                                        <w:div w:id="1085109659">
                                                          <w:marLeft w:val="0"/>
                                                          <w:marRight w:val="0"/>
                                                          <w:marTop w:val="0"/>
                                                          <w:marBottom w:val="0"/>
                                                          <w:divBdr>
                                                            <w:top w:val="none" w:sz="0" w:space="0" w:color="auto"/>
                                                            <w:left w:val="none" w:sz="0" w:space="0" w:color="auto"/>
                                                            <w:bottom w:val="none" w:sz="0" w:space="0" w:color="auto"/>
                                                            <w:right w:val="none" w:sz="0" w:space="0" w:color="auto"/>
                                                          </w:divBdr>
                                                          <w:divsChild>
                                                            <w:div w:id="1090464389">
                                                              <w:marLeft w:val="0"/>
                                                              <w:marRight w:val="0"/>
                                                              <w:marTop w:val="0"/>
                                                              <w:marBottom w:val="0"/>
                                                              <w:divBdr>
                                                                <w:top w:val="none" w:sz="0" w:space="0" w:color="auto"/>
                                                                <w:left w:val="none" w:sz="0" w:space="0" w:color="auto"/>
                                                                <w:bottom w:val="none" w:sz="0" w:space="0" w:color="auto"/>
                                                                <w:right w:val="none" w:sz="0" w:space="0" w:color="auto"/>
                                                              </w:divBdr>
                                                              <w:divsChild>
                                                                <w:div w:id="2069719688">
                                                                  <w:marLeft w:val="0"/>
                                                                  <w:marRight w:val="0"/>
                                                                  <w:marTop w:val="0"/>
                                                                  <w:marBottom w:val="0"/>
                                                                  <w:divBdr>
                                                                    <w:top w:val="none" w:sz="0" w:space="0" w:color="auto"/>
                                                                    <w:left w:val="none" w:sz="0" w:space="0" w:color="auto"/>
                                                                    <w:bottom w:val="none" w:sz="0" w:space="0" w:color="auto"/>
                                                                    <w:right w:val="none" w:sz="0" w:space="0" w:color="auto"/>
                                                                  </w:divBdr>
                                                                  <w:divsChild>
                                                                    <w:div w:id="1504860860">
                                                                      <w:marLeft w:val="0"/>
                                                                      <w:marRight w:val="0"/>
                                                                      <w:marTop w:val="0"/>
                                                                      <w:marBottom w:val="0"/>
                                                                      <w:divBdr>
                                                                        <w:top w:val="none" w:sz="0" w:space="0" w:color="auto"/>
                                                                        <w:left w:val="none" w:sz="0" w:space="0" w:color="auto"/>
                                                                        <w:bottom w:val="none" w:sz="0" w:space="0" w:color="auto"/>
                                                                        <w:right w:val="none" w:sz="0" w:space="0" w:color="auto"/>
                                                                      </w:divBdr>
                                                                      <w:divsChild>
                                                                        <w:div w:id="309944886">
                                                                          <w:marLeft w:val="0"/>
                                                                          <w:marRight w:val="0"/>
                                                                          <w:marTop w:val="0"/>
                                                                          <w:marBottom w:val="60"/>
                                                                          <w:divBdr>
                                                                            <w:top w:val="none" w:sz="0" w:space="0" w:color="auto"/>
                                                                            <w:left w:val="none" w:sz="0" w:space="0" w:color="auto"/>
                                                                            <w:bottom w:val="none" w:sz="0" w:space="0" w:color="auto"/>
                                                                            <w:right w:val="none" w:sz="0" w:space="0" w:color="auto"/>
                                                                          </w:divBdr>
                                                                        </w:div>
                                                                        <w:div w:id="1496992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8838926">
                                                                  <w:marLeft w:val="0"/>
                                                                  <w:marRight w:val="0"/>
                                                                  <w:marTop w:val="0"/>
                                                                  <w:marBottom w:val="0"/>
                                                                  <w:divBdr>
                                                                    <w:top w:val="none" w:sz="0" w:space="0" w:color="auto"/>
                                                                    <w:left w:val="none" w:sz="0" w:space="0" w:color="auto"/>
                                                                    <w:bottom w:val="none" w:sz="0" w:space="0" w:color="auto"/>
                                                                    <w:right w:val="none" w:sz="0" w:space="0" w:color="auto"/>
                                                                  </w:divBdr>
                                                                  <w:divsChild>
                                                                    <w:div w:id="1483815346">
                                                                      <w:marLeft w:val="0"/>
                                                                      <w:marRight w:val="0"/>
                                                                      <w:marTop w:val="0"/>
                                                                      <w:marBottom w:val="0"/>
                                                                      <w:divBdr>
                                                                        <w:top w:val="none" w:sz="0" w:space="0" w:color="auto"/>
                                                                        <w:left w:val="none" w:sz="0" w:space="0" w:color="auto"/>
                                                                        <w:bottom w:val="none" w:sz="0" w:space="0" w:color="auto"/>
                                                                        <w:right w:val="none" w:sz="0" w:space="0" w:color="auto"/>
                                                                      </w:divBdr>
                                                                      <w:divsChild>
                                                                        <w:div w:id="172577270">
                                                                          <w:marLeft w:val="0"/>
                                                                          <w:marRight w:val="0"/>
                                                                          <w:marTop w:val="0"/>
                                                                          <w:marBottom w:val="0"/>
                                                                          <w:divBdr>
                                                                            <w:top w:val="none" w:sz="0" w:space="0" w:color="auto"/>
                                                                            <w:left w:val="none" w:sz="0" w:space="0" w:color="auto"/>
                                                                            <w:bottom w:val="none" w:sz="0" w:space="0" w:color="auto"/>
                                                                            <w:right w:val="none" w:sz="0" w:space="0" w:color="auto"/>
                                                                          </w:divBdr>
                                                                        </w:div>
                                                                      </w:divsChild>
                                                                    </w:div>
                                                                    <w:div w:id="1846552583">
                                                                      <w:marLeft w:val="9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0966457">
                                                          <w:marLeft w:val="0"/>
                                                          <w:marRight w:val="0"/>
                                                          <w:marTop w:val="0"/>
                                                          <w:marBottom w:val="0"/>
                                                          <w:divBdr>
                                                            <w:top w:val="none" w:sz="0" w:space="0" w:color="auto"/>
                                                            <w:left w:val="none" w:sz="0" w:space="0" w:color="auto"/>
                                                            <w:bottom w:val="none" w:sz="0" w:space="0" w:color="auto"/>
                                                            <w:right w:val="none" w:sz="0" w:space="0" w:color="auto"/>
                                                          </w:divBdr>
                                                          <w:divsChild>
                                                            <w:div w:id="364798069">
                                                              <w:marLeft w:val="0"/>
                                                              <w:marRight w:val="0"/>
                                                              <w:marTop w:val="0"/>
                                                              <w:marBottom w:val="0"/>
                                                              <w:divBdr>
                                                                <w:top w:val="none" w:sz="0" w:space="0" w:color="auto"/>
                                                                <w:left w:val="none" w:sz="0" w:space="0" w:color="auto"/>
                                                                <w:bottom w:val="none" w:sz="0" w:space="0" w:color="auto"/>
                                                                <w:right w:val="none" w:sz="0" w:space="0" w:color="auto"/>
                                                              </w:divBdr>
                                                              <w:divsChild>
                                                                <w:div w:id="141577848">
                                                                  <w:marLeft w:val="0"/>
                                                                  <w:marRight w:val="0"/>
                                                                  <w:marTop w:val="0"/>
                                                                  <w:marBottom w:val="0"/>
                                                                  <w:divBdr>
                                                                    <w:top w:val="none" w:sz="0" w:space="0" w:color="auto"/>
                                                                    <w:left w:val="none" w:sz="0" w:space="0" w:color="auto"/>
                                                                    <w:bottom w:val="none" w:sz="0" w:space="0" w:color="auto"/>
                                                                    <w:right w:val="none" w:sz="0" w:space="0" w:color="auto"/>
                                                                  </w:divBdr>
                                                                  <w:divsChild>
                                                                    <w:div w:id="1058164875">
                                                                      <w:marLeft w:val="0"/>
                                                                      <w:marRight w:val="0"/>
                                                                      <w:marTop w:val="0"/>
                                                                      <w:marBottom w:val="0"/>
                                                                      <w:divBdr>
                                                                        <w:top w:val="none" w:sz="0" w:space="0" w:color="auto"/>
                                                                        <w:left w:val="none" w:sz="0" w:space="0" w:color="auto"/>
                                                                        <w:bottom w:val="none" w:sz="0" w:space="0" w:color="auto"/>
                                                                        <w:right w:val="none" w:sz="0" w:space="0" w:color="auto"/>
                                                                      </w:divBdr>
                                                                      <w:divsChild>
                                                                        <w:div w:id="1758163402">
                                                                          <w:marLeft w:val="0"/>
                                                                          <w:marRight w:val="0"/>
                                                                          <w:marTop w:val="0"/>
                                                                          <w:marBottom w:val="60"/>
                                                                          <w:divBdr>
                                                                            <w:top w:val="none" w:sz="0" w:space="0" w:color="auto"/>
                                                                            <w:left w:val="none" w:sz="0" w:space="0" w:color="auto"/>
                                                                            <w:bottom w:val="none" w:sz="0" w:space="0" w:color="auto"/>
                                                                            <w:right w:val="none" w:sz="0" w:space="0" w:color="auto"/>
                                                                          </w:divBdr>
                                                                        </w:div>
                                                                        <w:div w:id="133987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4549227">
                                                                  <w:marLeft w:val="0"/>
                                                                  <w:marRight w:val="0"/>
                                                                  <w:marTop w:val="0"/>
                                                                  <w:marBottom w:val="0"/>
                                                                  <w:divBdr>
                                                                    <w:top w:val="none" w:sz="0" w:space="0" w:color="auto"/>
                                                                    <w:left w:val="none" w:sz="0" w:space="0" w:color="auto"/>
                                                                    <w:bottom w:val="none" w:sz="0" w:space="0" w:color="auto"/>
                                                                    <w:right w:val="none" w:sz="0" w:space="0" w:color="auto"/>
                                                                  </w:divBdr>
                                                                  <w:divsChild>
                                                                    <w:div w:id="1006782221">
                                                                      <w:marLeft w:val="0"/>
                                                                      <w:marRight w:val="0"/>
                                                                      <w:marTop w:val="0"/>
                                                                      <w:marBottom w:val="0"/>
                                                                      <w:divBdr>
                                                                        <w:top w:val="none" w:sz="0" w:space="0" w:color="auto"/>
                                                                        <w:left w:val="none" w:sz="0" w:space="0" w:color="auto"/>
                                                                        <w:bottom w:val="none" w:sz="0" w:space="0" w:color="auto"/>
                                                                        <w:right w:val="none" w:sz="0" w:space="0" w:color="auto"/>
                                                                      </w:divBdr>
                                                                      <w:divsChild>
                                                                        <w:div w:id="1983382086">
                                                                          <w:marLeft w:val="0"/>
                                                                          <w:marRight w:val="0"/>
                                                                          <w:marTop w:val="0"/>
                                                                          <w:marBottom w:val="0"/>
                                                                          <w:divBdr>
                                                                            <w:top w:val="none" w:sz="0" w:space="0" w:color="auto"/>
                                                                            <w:left w:val="none" w:sz="0" w:space="0" w:color="auto"/>
                                                                            <w:bottom w:val="none" w:sz="0" w:space="0" w:color="auto"/>
                                                                            <w:right w:val="none" w:sz="0" w:space="0" w:color="auto"/>
                                                                          </w:divBdr>
                                                                        </w:div>
                                                                      </w:divsChild>
                                                                    </w:div>
                                                                    <w:div w:id="1422946013">
                                                                      <w:marLeft w:val="9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433911">
                                                          <w:marLeft w:val="0"/>
                                                          <w:marRight w:val="0"/>
                                                          <w:marTop w:val="0"/>
                                                          <w:marBottom w:val="0"/>
                                                          <w:divBdr>
                                                            <w:top w:val="none" w:sz="0" w:space="0" w:color="auto"/>
                                                            <w:left w:val="none" w:sz="0" w:space="0" w:color="auto"/>
                                                            <w:bottom w:val="none" w:sz="0" w:space="0" w:color="auto"/>
                                                            <w:right w:val="none" w:sz="0" w:space="0" w:color="auto"/>
                                                          </w:divBdr>
                                                          <w:divsChild>
                                                            <w:div w:id="1276062910">
                                                              <w:marLeft w:val="0"/>
                                                              <w:marRight w:val="0"/>
                                                              <w:marTop w:val="0"/>
                                                              <w:marBottom w:val="0"/>
                                                              <w:divBdr>
                                                                <w:top w:val="none" w:sz="0" w:space="0" w:color="auto"/>
                                                                <w:left w:val="none" w:sz="0" w:space="0" w:color="auto"/>
                                                                <w:bottom w:val="none" w:sz="0" w:space="0" w:color="auto"/>
                                                                <w:right w:val="none" w:sz="0" w:space="0" w:color="auto"/>
                                                              </w:divBdr>
                                                              <w:divsChild>
                                                                <w:div w:id="729042425">
                                                                  <w:marLeft w:val="0"/>
                                                                  <w:marRight w:val="0"/>
                                                                  <w:marTop w:val="0"/>
                                                                  <w:marBottom w:val="0"/>
                                                                  <w:divBdr>
                                                                    <w:top w:val="none" w:sz="0" w:space="0" w:color="auto"/>
                                                                    <w:left w:val="none" w:sz="0" w:space="0" w:color="auto"/>
                                                                    <w:bottom w:val="none" w:sz="0" w:space="0" w:color="auto"/>
                                                                    <w:right w:val="none" w:sz="0" w:space="0" w:color="auto"/>
                                                                  </w:divBdr>
                                                                  <w:divsChild>
                                                                    <w:div w:id="776489218">
                                                                      <w:marLeft w:val="0"/>
                                                                      <w:marRight w:val="0"/>
                                                                      <w:marTop w:val="0"/>
                                                                      <w:marBottom w:val="0"/>
                                                                      <w:divBdr>
                                                                        <w:top w:val="none" w:sz="0" w:space="0" w:color="auto"/>
                                                                        <w:left w:val="none" w:sz="0" w:space="0" w:color="auto"/>
                                                                        <w:bottom w:val="none" w:sz="0" w:space="0" w:color="auto"/>
                                                                        <w:right w:val="none" w:sz="0" w:space="0" w:color="auto"/>
                                                                      </w:divBdr>
                                                                      <w:divsChild>
                                                                        <w:div w:id="1483737349">
                                                                          <w:marLeft w:val="0"/>
                                                                          <w:marRight w:val="0"/>
                                                                          <w:marTop w:val="0"/>
                                                                          <w:marBottom w:val="60"/>
                                                                          <w:divBdr>
                                                                            <w:top w:val="none" w:sz="0" w:space="0" w:color="auto"/>
                                                                            <w:left w:val="none" w:sz="0" w:space="0" w:color="auto"/>
                                                                            <w:bottom w:val="none" w:sz="0" w:space="0" w:color="auto"/>
                                                                            <w:right w:val="none" w:sz="0" w:space="0" w:color="auto"/>
                                                                          </w:divBdr>
                                                                        </w:div>
                                                                        <w:div w:id="180358983">
                                                                          <w:marLeft w:val="0"/>
                                                                          <w:marRight w:val="0"/>
                                                                          <w:marTop w:val="0"/>
                                                                          <w:marBottom w:val="0"/>
                                                                          <w:divBdr>
                                                                            <w:top w:val="none" w:sz="0" w:space="0" w:color="auto"/>
                                                                            <w:left w:val="none" w:sz="0" w:space="0" w:color="auto"/>
                                                                            <w:bottom w:val="none" w:sz="0" w:space="0" w:color="auto"/>
                                                                            <w:right w:val="none" w:sz="0" w:space="0" w:color="auto"/>
                                                                          </w:divBdr>
                                                                        </w:div>
                                                                      </w:divsChild>
                                                                    </w:div>
                                                                    <w:div w:id="21785292">
                                                                      <w:marLeft w:val="0"/>
                                                                      <w:marRight w:val="0"/>
                                                                      <w:marTop w:val="0"/>
                                                                      <w:marBottom w:val="0"/>
                                                                      <w:divBdr>
                                                                        <w:top w:val="none" w:sz="0" w:space="0" w:color="auto"/>
                                                                        <w:left w:val="none" w:sz="0" w:space="0" w:color="auto"/>
                                                                        <w:bottom w:val="none" w:sz="0" w:space="0" w:color="auto"/>
                                                                        <w:right w:val="none" w:sz="0" w:space="0" w:color="auto"/>
                                                                      </w:divBdr>
                                                                    </w:div>
                                                                  </w:divsChild>
                                                                </w:div>
                                                                <w:div w:id="754133560">
                                                                  <w:marLeft w:val="0"/>
                                                                  <w:marRight w:val="0"/>
                                                                  <w:marTop w:val="0"/>
                                                                  <w:marBottom w:val="0"/>
                                                                  <w:divBdr>
                                                                    <w:top w:val="none" w:sz="0" w:space="0" w:color="auto"/>
                                                                    <w:left w:val="none" w:sz="0" w:space="0" w:color="auto"/>
                                                                    <w:bottom w:val="none" w:sz="0" w:space="0" w:color="auto"/>
                                                                    <w:right w:val="none" w:sz="0" w:space="0" w:color="auto"/>
                                                                  </w:divBdr>
                                                                  <w:divsChild>
                                                                    <w:div w:id="599340797">
                                                                      <w:marLeft w:val="0"/>
                                                                      <w:marRight w:val="0"/>
                                                                      <w:marTop w:val="0"/>
                                                                      <w:marBottom w:val="0"/>
                                                                      <w:divBdr>
                                                                        <w:top w:val="none" w:sz="0" w:space="0" w:color="auto"/>
                                                                        <w:left w:val="none" w:sz="0" w:space="0" w:color="auto"/>
                                                                        <w:bottom w:val="none" w:sz="0" w:space="0" w:color="auto"/>
                                                                        <w:right w:val="none" w:sz="0" w:space="0" w:color="auto"/>
                                                                      </w:divBdr>
                                                                      <w:divsChild>
                                                                        <w:div w:id="1533570407">
                                                                          <w:marLeft w:val="0"/>
                                                                          <w:marRight w:val="0"/>
                                                                          <w:marTop w:val="0"/>
                                                                          <w:marBottom w:val="0"/>
                                                                          <w:divBdr>
                                                                            <w:top w:val="none" w:sz="0" w:space="0" w:color="auto"/>
                                                                            <w:left w:val="none" w:sz="0" w:space="0" w:color="auto"/>
                                                                            <w:bottom w:val="none" w:sz="0" w:space="0" w:color="auto"/>
                                                                            <w:right w:val="none" w:sz="0" w:space="0" w:color="auto"/>
                                                                          </w:divBdr>
                                                                        </w:div>
                                                                      </w:divsChild>
                                                                    </w:div>
                                                                    <w:div w:id="638876101">
                                                                      <w:marLeft w:val="9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2698765">
                                                          <w:marLeft w:val="0"/>
                                                          <w:marRight w:val="0"/>
                                                          <w:marTop w:val="0"/>
                                                          <w:marBottom w:val="0"/>
                                                          <w:divBdr>
                                                            <w:top w:val="none" w:sz="0" w:space="0" w:color="auto"/>
                                                            <w:left w:val="none" w:sz="0" w:space="0" w:color="auto"/>
                                                            <w:bottom w:val="none" w:sz="0" w:space="0" w:color="auto"/>
                                                            <w:right w:val="none" w:sz="0" w:space="0" w:color="auto"/>
                                                          </w:divBdr>
                                                          <w:divsChild>
                                                            <w:div w:id="892502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706957">
          <w:marLeft w:val="0"/>
          <w:marRight w:val="0"/>
          <w:marTop w:val="360"/>
          <w:marBottom w:val="0"/>
          <w:divBdr>
            <w:top w:val="none" w:sz="0" w:space="0" w:color="auto"/>
            <w:left w:val="none" w:sz="0" w:space="0" w:color="auto"/>
            <w:bottom w:val="none" w:sz="0" w:space="0" w:color="auto"/>
            <w:right w:val="none" w:sz="0" w:space="0" w:color="auto"/>
          </w:divBdr>
          <w:divsChild>
            <w:div w:id="1908563995">
              <w:marLeft w:val="0"/>
              <w:marRight w:val="0"/>
              <w:marTop w:val="0"/>
              <w:marBottom w:val="0"/>
              <w:divBdr>
                <w:top w:val="none" w:sz="0" w:space="0" w:color="auto"/>
                <w:left w:val="none" w:sz="0" w:space="0" w:color="auto"/>
                <w:bottom w:val="none" w:sz="0" w:space="0" w:color="auto"/>
                <w:right w:val="none" w:sz="0" w:space="0" w:color="auto"/>
              </w:divBdr>
              <w:divsChild>
                <w:div w:id="1542207705">
                  <w:marLeft w:val="0"/>
                  <w:marRight w:val="0"/>
                  <w:marTop w:val="0"/>
                  <w:marBottom w:val="0"/>
                  <w:divBdr>
                    <w:top w:val="none" w:sz="0" w:space="0" w:color="auto"/>
                    <w:left w:val="none" w:sz="0" w:space="0" w:color="auto"/>
                    <w:bottom w:val="none" w:sz="0" w:space="0" w:color="auto"/>
                    <w:right w:val="none" w:sz="0" w:space="0" w:color="auto"/>
                  </w:divBdr>
                  <w:divsChild>
                    <w:div w:id="1531916784">
                      <w:marLeft w:val="0"/>
                      <w:marRight w:val="0"/>
                      <w:marTop w:val="0"/>
                      <w:marBottom w:val="0"/>
                      <w:divBdr>
                        <w:top w:val="none" w:sz="0" w:space="0" w:color="auto"/>
                        <w:left w:val="none" w:sz="0" w:space="0" w:color="auto"/>
                        <w:bottom w:val="none" w:sz="0" w:space="0" w:color="auto"/>
                        <w:right w:val="none" w:sz="0" w:space="0" w:color="auto"/>
                      </w:divBdr>
                      <w:divsChild>
                        <w:div w:id="1460412404">
                          <w:marLeft w:val="780"/>
                          <w:marRight w:val="0"/>
                          <w:marTop w:val="0"/>
                          <w:marBottom w:val="0"/>
                          <w:divBdr>
                            <w:top w:val="none" w:sz="0" w:space="0" w:color="auto"/>
                            <w:left w:val="none" w:sz="0" w:space="0" w:color="auto"/>
                            <w:bottom w:val="none" w:sz="0" w:space="0" w:color="auto"/>
                            <w:right w:val="none" w:sz="0" w:space="0" w:color="auto"/>
                          </w:divBdr>
                          <w:divsChild>
                            <w:div w:id="1213033642">
                              <w:marLeft w:val="0"/>
                              <w:marRight w:val="0"/>
                              <w:marTop w:val="0"/>
                              <w:marBottom w:val="0"/>
                              <w:divBdr>
                                <w:top w:val="none" w:sz="0" w:space="0" w:color="auto"/>
                                <w:left w:val="none" w:sz="0" w:space="0" w:color="auto"/>
                                <w:bottom w:val="none" w:sz="0" w:space="0" w:color="auto"/>
                                <w:right w:val="none" w:sz="0" w:space="0" w:color="auto"/>
                              </w:divBdr>
                              <w:divsChild>
                                <w:div w:id="1255284490">
                                  <w:marLeft w:val="0"/>
                                  <w:marRight w:val="0"/>
                                  <w:marTop w:val="0"/>
                                  <w:marBottom w:val="0"/>
                                  <w:divBdr>
                                    <w:top w:val="none" w:sz="0" w:space="0" w:color="auto"/>
                                    <w:left w:val="none" w:sz="0" w:space="0" w:color="auto"/>
                                    <w:bottom w:val="none" w:sz="0" w:space="0" w:color="auto"/>
                                    <w:right w:val="none" w:sz="0" w:space="0" w:color="auto"/>
                                  </w:divBdr>
                                  <w:divsChild>
                                    <w:div w:id="648287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0118597">
                  <w:marLeft w:val="0"/>
                  <w:marRight w:val="0"/>
                  <w:marTop w:val="0"/>
                  <w:marBottom w:val="0"/>
                  <w:divBdr>
                    <w:top w:val="none" w:sz="0" w:space="0" w:color="auto"/>
                    <w:left w:val="none" w:sz="0" w:space="0" w:color="auto"/>
                    <w:bottom w:val="none" w:sz="0" w:space="0" w:color="auto"/>
                    <w:right w:val="none" w:sz="0" w:space="0" w:color="auto"/>
                  </w:divBdr>
                  <w:divsChild>
                    <w:div w:id="563639803">
                      <w:marLeft w:val="0"/>
                      <w:marRight w:val="0"/>
                      <w:marTop w:val="0"/>
                      <w:marBottom w:val="0"/>
                      <w:divBdr>
                        <w:top w:val="none" w:sz="0" w:space="0" w:color="auto"/>
                        <w:left w:val="none" w:sz="0" w:space="0" w:color="auto"/>
                        <w:bottom w:val="none" w:sz="0" w:space="0" w:color="auto"/>
                        <w:right w:val="none" w:sz="0" w:space="0" w:color="auto"/>
                      </w:divBdr>
                      <w:divsChild>
                        <w:div w:id="1635871922">
                          <w:marLeft w:val="0"/>
                          <w:marRight w:val="0"/>
                          <w:marTop w:val="0"/>
                          <w:marBottom w:val="0"/>
                          <w:divBdr>
                            <w:top w:val="none" w:sz="0" w:space="0" w:color="auto"/>
                            <w:left w:val="none" w:sz="0" w:space="0" w:color="auto"/>
                            <w:bottom w:val="none" w:sz="0" w:space="0" w:color="auto"/>
                            <w:right w:val="none" w:sz="0" w:space="0" w:color="auto"/>
                          </w:divBdr>
                          <w:divsChild>
                            <w:div w:id="315884824">
                              <w:marLeft w:val="0"/>
                              <w:marRight w:val="0"/>
                              <w:marTop w:val="0"/>
                              <w:marBottom w:val="0"/>
                              <w:divBdr>
                                <w:top w:val="none" w:sz="0" w:space="0" w:color="auto"/>
                                <w:left w:val="none" w:sz="0" w:space="0" w:color="auto"/>
                                <w:bottom w:val="none" w:sz="0" w:space="0" w:color="auto"/>
                                <w:right w:val="none" w:sz="0" w:space="0" w:color="auto"/>
                              </w:divBdr>
                              <w:divsChild>
                                <w:div w:id="1099640662">
                                  <w:marLeft w:val="0"/>
                                  <w:marRight w:val="0"/>
                                  <w:marTop w:val="0"/>
                                  <w:marBottom w:val="0"/>
                                  <w:divBdr>
                                    <w:top w:val="none" w:sz="0" w:space="0" w:color="auto"/>
                                    <w:left w:val="none" w:sz="0" w:space="0" w:color="auto"/>
                                    <w:bottom w:val="none" w:sz="0" w:space="0" w:color="auto"/>
                                    <w:right w:val="none" w:sz="0" w:space="0" w:color="auto"/>
                                  </w:divBdr>
                                  <w:divsChild>
                                    <w:div w:id="1487819436">
                                      <w:marLeft w:val="0"/>
                                      <w:marRight w:val="0"/>
                                      <w:marTop w:val="0"/>
                                      <w:marBottom w:val="0"/>
                                      <w:divBdr>
                                        <w:top w:val="none" w:sz="0" w:space="0" w:color="auto"/>
                                        <w:left w:val="none" w:sz="0" w:space="0" w:color="auto"/>
                                        <w:bottom w:val="none" w:sz="0" w:space="0" w:color="auto"/>
                                        <w:right w:val="none" w:sz="0" w:space="0" w:color="auto"/>
                                      </w:divBdr>
                                      <w:divsChild>
                                        <w:div w:id="358165619">
                                          <w:marLeft w:val="0"/>
                                          <w:marRight w:val="0"/>
                                          <w:marTop w:val="0"/>
                                          <w:marBottom w:val="0"/>
                                          <w:divBdr>
                                            <w:top w:val="none" w:sz="0" w:space="0" w:color="auto"/>
                                            <w:left w:val="none" w:sz="0" w:space="0" w:color="auto"/>
                                            <w:bottom w:val="none" w:sz="0" w:space="0" w:color="auto"/>
                                            <w:right w:val="none" w:sz="0" w:space="0" w:color="auto"/>
                                          </w:divBdr>
                                          <w:divsChild>
                                            <w:div w:id="1786314955">
                                              <w:marLeft w:val="0"/>
                                              <w:marRight w:val="0"/>
                                              <w:marTop w:val="180"/>
                                              <w:marBottom w:val="240"/>
                                              <w:divBdr>
                                                <w:top w:val="none" w:sz="0" w:space="0" w:color="auto"/>
                                                <w:left w:val="none" w:sz="0" w:space="0" w:color="auto"/>
                                                <w:bottom w:val="none" w:sz="0" w:space="0" w:color="auto"/>
                                                <w:right w:val="none" w:sz="0" w:space="0" w:color="auto"/>
                                              </w:divBdr>
                                            </w:div>
                                            <w:div w:id="2016956965">
                                              <w:marLeft w:val="0"/>
                                              <w:marRight w:val="0"/>
                                              <w:marTop w:val="180"/>
                                              <w:marBottom w:val="240"/>
                                              <w:divBdr>
                                                <w:top w:val="none" w:sz="0" w:space="0" w:color="auto"/>
                                                <w:left w:val="none" w:sz="0" w:space="0" w:color="auto"/>
                                                <w:bottom w:val="none" w:sz="0" w:space="0" w:color="auto"/>
                                                <w:right w:val="none" w:sz="0" w:space="0" w:color="auto"/>
                                              </w:divBdr>
                                            </w:div>
                                            <w:div w:id="1732270808">
                                              <w:marLeft w:val="0"/>
                                              <w:marRight w:val="0"/>
                                              <w:marTop w:val="180"/>
                                              <w:marBottom w:val="240"/>
                                              <w:divBdr>
                                                <w:top w:val="none" w:sz="0" w:space="0" w:color="auto"/>
                                                <w:left w:val="none" w:sz="0" w:space="0" w:color="auto"/>
                                                <w:bottom w:val="none" w:sz="0" w:space="0" w:color="auto"/>
                                                <w:right w:val="none" w:sz="0" w:space="0" w:color="auto"/>
                                              </w:divBdr>
                                            </w:div>
                                            <w:div w:id="922422413">
                                              <w:marLeft w:val="0"/>
                                              <w:marRight w:val="0"/>
                                              <w:marTop w:val="360"/>
                                              <w:marBottom w:val="180"/>
                                              <w:divBdr>
                                                <w:top w:val="none" w:sz="0" w:space="0" w:color="auto"/>
                                                <w:left w:val="none" w:sz="0" w:space="0" w:color="auto"/>
                                                <w:bottom w:val="none" w:sz="0" w:space="0" w:color="auto"/>
                                                <w:right w:val="none" w:sz="0" w:space="0" w:color="auto"/>
                                              </w:divBdr>
                                            </w:div>
                                            <w:div w:id="149100893">
                                              <w:marLeft w:val="0"/>
                                              <w:marRight w:val="0"/>
                                              <w:marTop w:val="180"/>
                                              <w:marBottom w:val="240"/>
                                              <w:divBdr>
                                                <w:top w:val="none" w:sz="0" w:space="0" w:color="auto"/>
                                                <w:left w:val="none" w:sz="0" w:space="0" w:color="auto"/>
                                                <w:bottom w:val="none" w:sz="0" w:space="0" w:color="auto"/>
                                                <w:right w:val="none" w:sz="0" w:space="0" w:color="auto"/>
                                              </w:divBdr>
                                            </w:div>
                                            <w:div w:id="531266218">
                                              <w:marLeft w:val="0"/>
                                              <w:marRight w:val="0"/>
                                              <w:marTop w:val="360"/>
                                              <w:marBottom w:val="180"/>
                                              <w:divBdr>
                                                <w:top w:val="none" w:sz="0" w:space="0" w:color="auto"/>
                                                <w:left w:val="none" w:sz="0" w:space="0" w:color="auto"/>
                                                <w:bottom w:val="none" w:sz="0" w:space="0" w:color="auto"/>
                                                <w:right w:val="none" w:sz="0" w:space="0" w:color="auto"/>
                                              </w:divBdr>
                                            </w:div>
                                            <w:div w:id="1775399845">
                                              <w:marLeft w:val="0"/>
                                              <w:marRight w:val="0"/>
                                              <w:marTop w:val="180"/>
                                              <w:marBottom w:val="240"/>
                                              <w:divBdr>
                                                <w:top w:val="none" w:sz="0" w:space="0" w:color="auto"/>
                                                <w:left w:val="none" w:sz="0" w:space="0" w:color="auto"/>
                                                <w:bottom w:val="none" w:sz="0" w:space="0" w:color="auto"/>
                                                <w:right w:val="none" w:sz="0" w:space="0" w:color="auto"/>
                                              </w:divBdr>
                                            </w:div>
                                            <w:div w:id="669481598">
                                              <w:marLeft w:val="0"/>
                                              <w:marRight w:val="0"/>
                                              <w:marTop w:val="360"/>
                                              <w:marBottom w:val="180"/>
                                              <w:divBdr>
                                                <w:top w:val="none" w:sz="0" w:space="0" w:color="auto"/>
                                                <w:left w:val="none" w:sz="0" w:space="0" w:color="auto"/>
                                                <w:bottom w:val="none" w:sz="0" w:space="0" w:color="auto"/>
                                                <w:right w:val="none" w:sz="0" w:space="0" w:color="auto"/>
                                              </w:divBdr>
                                            </w:div>
                                            <w:div w:id="1897542439">
                                              <w:marLeft w:val="0"/>
                                              <w:marRight w:val="0"/>
                                              <w:marTop w:val="180"/>
                                              <w:marBottom w:val="240"/>
                                              <w:divBdr>
                                                <w:top w:val="none" w:sz="0" w:space="0" w:color="auto"/>
                                                <w:left w:val="none" w:sz="0" w:space="0" w:color="auto"/>
                                                <w:bottom w:val="none" w:sz="0" w:space="0" w:color="auto"/>
                                                <w:right w:val="none" w:sz="0" w:space="0" w:color="auto"/>
                                              </w:divBdr>
                                            </w:div>
                                            <w:div w:id="1364597989">
                                              <w:marLeft w:val="0"/>
                                              <w:marRight w:val="0"/>
                                              <w:marTop w:val="0"/>
                                              <w:marBottom w:val="0"/>
                                              <w:divBdr>
                                                <w:top w:val="none" w:sz="0" w:space="0" w:color="auto"/>
                                                <w:left w:val="none" w:sz="0" w:space="0" w:color="auto"/>
                                                <w:bottom w:val="none" w:sz="0" w:space="0" w:color="auto"/>
                                                <w:right w:val="none" w:sz="0" w:space="0" w:color="auto"/>
                                              </w:divBdr>
                                              <w:divsChild>
                                                <w:div w:id="2008826080">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50776780">
      <w:bodyDiv w:val="1"/>
      <w:marLeft w:val="0"/>
      <w:marRight w:val="0"/>
      <w:marTop w:val="0"/>
      <w:marBottom w:val="0"/>
      <w:divBdr>
        <w:top w:val="none" w:sz="0" w:space="0" w:color="auto"/>
        <w:left w:val="none" w:sz="0" w:space="0" w:color="auto"/>
        <w:bottom w:val="none" w:sz="0" w:space="0" w:color="auto"/>
        <w:right w:val="none" w:sz="0" w:space="0" w:color="auto"/>
      </w:divBdr>
      <w:divsChild>
        <w:div w:id="1605191536">
          <w:marLeft w:val="0"/>
          <w:marRight w:val="0"/>
          <w:marTop w:val="180"/>
          <w:marBottom w:val="240"/>
          <w:divBdr>
            <w:top w:val="none" w:sz="0" w:space="0" w:color="auto"/>
            <w:left w:val="none" w:sz="0" w:space="0" w:color="auto"/>
            <w:bottom w:val="none" w:sz="0" w:space="0" w:color="auto"/>
            <w:right w:val="none" w:sz="0" w:space="0" w:color="auto"/>
          </w:divBdr>
        </w:div>
        <w:div w:id="810943485">
          <w:marLeft w:val="0"/>
          <w:marRight w:val="0"/>
          <w:marTop w:val="180"/>
          <w:marBottom w:val="240"/>
          <w:divBdr>
            <w:top w:val="none" w:sz="0" w:space="0" w:color="auto"/>
            <w:left w:val="none" w:sz="0" w:space="0" w:color="auto"/>
            <w:bottom w:val="none" w:sz="0" w:space="0" w:color="auto"/>
            <w:right w:val="none" w:sz="0" w:space="0" w:color="auto"/>
          </w:divBdr>
        </w:div>
        <w:div w:id="359479090">
          <w:marLeft w:val="0"/>
          <w:marRight w:val="0"/>
          <w:marTop w:val="360"/>
          <w:marBottom w:val="180"/>
          <w:divBdr>
            <w:top w:val="none" w:sz="0" w:space="0" w:color="auto"/>
            <w:left w:val="none" w:sz="0" w:space="0" w:color="auto"/>
            <w:bottom w:val="none" w:sz="0" w:space="0" w:color="auto"/>
            <w:right w:val="none" w:sz="0" w:space="0" w:color="auto"/>
          </w:divBdr>
        </w:div>
        <w:div w:id="589313938">
          <w:marLeft w:val="0"/>
          <w:marRight w:val="0"/>
          <w:marTop w:val="180"/>
          <w:marBottom w:val="240"/>
          <w:divBdr>
            <w:top w:val="none" w:sz="0" w:space="0" w:color="auto"/>
            <w:left w:val="none" w:sz="0" w:space="0" w:color="auto"/>
            <w:bottom w:val="none" w:sz="0" w:space="0" w:color="auto"/>
            <w:right w:val="none" w:sz="0" w:space="0" w:color="auto"/>
          </w:divBdr>
        </w:div>
        <w:div w:id="1544174179">
          <w:blockQuote w:val="1"/>
          <w:marLeft w:val="600"/>
          <w:marRight w:val="600"/>
          <w:marTop w:val="60"/>
          <w:marBottom w:val="0"/>
          <w:divBdr>
            <w:top w:val="none" w:sz="0" w:space="0" w:color="auto"/>
            <w:left w:val="none" w:sz="0" w:space="0" w:color="auto"/>
            <w:bottom w:val="none" w:sz="0" w:space="0" w:color="auto"/>
            <w:right w:val="none" w:sz="0" w:space="0" w:color="auto"/>
          </w:divBdr>
          <w:divsChild>
            <w:div w:id="1964925207">
              <w:marLeft w:val="0"/>
              <w:marRight w:val="0"/>
              <w:marTop w:val="0"/>
              <w:marBottom w:val="0"/>
              <w:divBdr>
                <w:top w:val="none" w:sz="0" w:space="0" w:color="auto"/>
                <w:left w:val="none" w:sz="0" w:space="0" w:color="auto"/>
                <w:bottom w:val="none" w:sz="0" w:space="0" w:color="auto"/>
                <w:right w:val="none" w:sz="0" w:space="0" w:color="auto"/>
              </w:divBdr>
            </w:div>
          </w:divsChild>
        </w:div>
        <w:div w:id="143163369">
          <w:marLeft w:val="0"/>
          <w:marRight w:val="0"/>
          <w:marTop w:val="180"/>
          <w:marBottom w:val="240"/>
          <w:divBdr>
            <w:top w:val="none" w:sz="0" w:space="0" w:color="auto"/>
            <w:left w:val="none" w:sz="0" w:space="0" w:color="auto"/>
            <w:bottom w:val="none" w:sz="0" w:space="0" w:color="auto"/>
            <w:right w:val="none" w:sz="0" w:space="0" w:color="auto"/>
          </w:divBdr>
        </w:div>
        <w:div w:id="697121375">
          <w:marLeft w:val="0"/>
          <w:marRight w:val="0"/>
          <w:marTop w:val="360"/>
          <w:marBottom w:val="180"/>
          <w:divBdr>
            <w:top w:val="none" w:sz="0" w:space="0" w:color="auto"/>
            <w:left w:val="none" w:sz="0" w:space="0" w:color="auto"/>
            <w:bottom w:val="none" w:sz="0" w:space="0" w:color="auto"/>
            <w:right w:val="none" w:sz="0" w:space="0" w:color="auto"/>
          </w:divBdr>
        </w:div>
        <w:div w:id="1765222542">
          <w:marLeft w:val="0"/>
          <w:marRight w:val="0"/>
          <w:marTop w:val="180"/>
          <w:marBottom w:val="240"/>
          <w:divBdr>
            <w:top w:val="none" w:sz="0" w:space="0" w:color="auto"/>
            <w:left w:val="none" w:sz="0" w:space="0" w:color="auto"/>
            <w:bottom w:val="none" w:sz="0" w:space="0" w:color="auto"/>
            <w:right w:val="none" w:sz="0" w:space="0" w:color="auto"/>
          </w:divBdr>
        </w:div>
        <w:div w:id="595670170">
          <w:blockQuote w:val="1"/>
          <w:marLeft w:val="600"/>
          <w:marRight w:val="600"/>
          <w:marTop w:val="60"/>
          <w:marBottom w:val="0"/>
          <w:divBdr>
            <w:top w:val="none" w:sz="0" w:space="0" w:color="auto"/>
            <w:left w:val="none" w:sz="0" w:space="0" w:color="auto"/>
            <w:bottom w:val="none" w:sz="0" w:space="0" w:color="auto"/>
            <w:right w:val="none" w:sz="0" w:space="0" w:color="auto"/>
          </w:divBdr>
          <w:divsChild>
            <w:div w:id="1749304582">
              <w:marLeft w:val="0"/>
              <w:marRight w:val="0"/>
              <w:marTop w:val="0"/>
              <w:marBottom w:val="0"/>
              <w:divBdr>
                <w:top w:val="none" w:sz="0" w:space="0" w:color="auto"/>
                <w:left w:val="none" w:sz="0" w:space="0" w:color="auto"/>
                <w:bottom w:val="none" w:sz="0" w:space="0" w:color="auto"/>
                <w:right w:val="none" w:sz="0" w:space="0" w:color="auto"/>
              </w:divBdr>
            </w:div>
          </w:divsChild>
        </w:div>
        <w:div w:id="171185707">
          <w:marLeft w:val="0"/>
          <w:marRight w:val="0"/>
          <w:marTop w:val="180"/>
          <w:marBottom w:val="240"/>
          <w:divBdr>
            <w:top w:val="none" w:sz="0" w:space="0" w:color="auto"/>
            <w:left w:val="none" w:sz="0" w:space="0" w:color="auto"/>
            <w:bottom w:val="none" w:sz="0" w:space="0" w:color="auto"/>
            <w:right w:val="none" w:sz="0" w:space="0" w:color="auto"/>
          </w:divBdr>
        </w:div>
        <w:div w:id="219751317">
          <w:marLeft w:val="0"/>
          <w:marRight w:val="0"/>
          <w:marTop w:val="360"/>
          <w:marBottom w:val="180"/>
          <w:divBdr>
            <w:top w:val="none" w:sz="0" w:space="0" w:color="auto"/>
            <w:left w:val="none" w:sz="0" w:space="0" w:color="auto"/>
            <w:bottom w:val="none" w:sz="0" w:space="0" w:color="auto"/>
            <w:right w:val="none" w:sz="0" w:space="0" w:color="auto"/>
          </w:divBdr>
        </w:div>
        <w:div w:id="418333254">
          <w:marLeft w:val="0"/>
          <w:marRight w:val="0"/>
          <w:marTop w:val="180"/>
          <w:marBottom w:val="240"/>
          <w:divBdr>
            <w:top w:val="none" w:sz="0" w:space="0" w:color="auto"/>
            <w:left w:val="none" w:sz="0" w:space="0" w:color="auto"/>
            <w:bottom w:val="none" w:sz="0" w:space="0" w:color="auto"/>
            <w:right w:val="none" w:sz="0" w:space="0" w:color="auto"/>
          </w:divBdr>
        </w:div>
        <w:div w:id="612709530">
          <w:marLeft w:val="0"/>
          <w:marRight w:val="0"/>
          <w:marTop w:val="180"/>
          <w:marBottom w:val="240"/>
          <w:divBdr>
            <w:top w:val="none" w:sz="0" w:space="0" w:color="auto"/>
            <w:left w:val="none" w:sz="0" w:space="0" w:color="auto"/>
            <w:bottom w:val="none" w:sz="0" w:space="0" w:color="auto"/>
            <w:right w:val="none" w:sz="0" w:space="0" w:color="auto"/>
          </w:divBdr>
        </w:div>
        <w:div w:id="348410842">
          <w:marLeft w:val="0"/>
          <w:marRight w:val="0"/>
          <w:marTop w:val="360"/>
          <w:marBottom w:val="180"/>
          <w:divBdr>
            <w:top w:val="none" w:sz="0" w:space="0" w:color="auto"/>
            <w:left w:val="none" w:sz="0" w:space="0" w:color="auto"/>
            <w:bottom w:val="none" w:sz="0" w:space="0" w:color="auto"/>
            <w:right w:val="none" w:sz="0" w:space="0" w:color="auto"/>
          </w:divBdr>
        </w:div>
        <w:div w:id="97410379">
          <w:marLeft w:val="0"/>
          <w:marRight w:val="0"/>
          <w:marTop w:val="180"/>
          <w:marBottom w:val="240"/>
          <w:divBdr>
            <w:top w:val="none" w:sz="0" w:space="0" w:color="auto"/>
            <w:left w:val="none" w:sz="0" w:space="0" w:color="auto"/>
            <w:bottom w:val="none" w:sz="0" w:space="0" w:color="auto"/>
            <w:right w:val="none" w:sz="0" w:space="0" w:color="auto"/>
          </w:divBdr>
        </w:div>
        <w:div w:id="1587305830">
          <w:marLeft w:val="0"/>
          <w:marRight w:val="0"/>
          <w:marTop w:val="360"/>
          <w:marBottom w:val="180"/>
          <w:divBdr>
            <w:top w:val="none" w:sz="0" w:space="0" w:color="auto"/>
            <w:left w:val="none" w:sz="0" w:space="0" w:color="auto"/>
            <w:bottom w:val="none" w:sz="0" w:space="0" w:color="auto"/>
            <w:right w:val="none" w:sz="0" w:space="0" w:color="auto"/>
          </w:divBdr>
        </w:div>
        <w:div w:id="850948846">
          <w:marLeft w:val="0"/>
          <w:marRight w:val="0"/>
          <w:marTop w:val="180"/>
          <w:marBottom w:val="240"/>
          <w:divBdr>
            <w:top w:val="none" w:sz="0" w:space="0" w:color="auto"/>
            <w:left w:val="none" w:sz="0" w:space="0" w:color="auto"/>
            <w:bottom w:val="none" w:sz="0" w:space="0" w:color="auto"/>
            <w:right w:val="none" w:sz="0" w:space="0" w:color="auto"/>
          </w:divBdr>
        </w:div>
        <w:div w:id="855659471">
          <w:marLeft w:val="0"/>
          <w:marRight w:val="0"/>
          <w:marTop w:val="360"/>
          <w:marBottom w:val="180"/>
          <w:divBdr>
            <w:top w:val="none" w:sz="0" w:space="0" w:color="auto"/>
            <w:left w:val="none" w:sz="0" w:space="0" w:color="auto"/>
            <w:bottom w:val="none" w:sz="0" w:space="0" w:color="auto"/>
            <w:right w:val="none" w:sz="0" w:space="0" w:color="auto"/>
          </w:divBdr>
        </w:div>
        <w:div w:id="974063725">
          <w:marLeft w:val="0"/>
          <w:marRight w:val="0"/>
          <w:marTop w:val="180"/>
          <w:marBottom w:val="240"/>
          <w:divBdr>
            <w:top w:val="none" w:sz="0" w:space="0" w:color="auto"/>
            <w:left w:val="none" w:sz="0" w:space="0" w:color="auto"/>
            <w:bottom w:val="none" w:sz="0" w:space="0" w:color="auto"/>
            <w:right w:val="none" w:sz="0" w:space="0" w:color="auto"/>
          </w:divBdr>
        </w:div>
        <w:div w:id="1041635579">
          <w:marLeft w:val="0"/>
          <w:marRight w:val="0"/>
          <w:marTop w:val="0"/>
          <w:marBottom w:val="0"/>
          <w:divBdr>
            <w:top w:val="none" w:sz="0" w:space="0" w:color="auto"/>
            <w:left w:val="none" w:sz="0" w:space="0" w:color="auto"/>
            <w:bottom w:val="none" w:sz="0" w:space="0" w:color="auto"/>
            <w:right w:val="none" w:sz="0" w:space="0" w:color="auto"/>
          </w:divBdr>
          <w:divsChild>
            <w:div w:id="1434210056">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 w:id="1487741357">
      <w:bodyDiv w:val="1"/>
      <w:marLeft w:val="0"/>
      <w:marRight w:val="0"/>
      <w:marTop w:val="0"/>
      <w:marBottom w:val="0"/>
      <w:divBdr>
        <w:top w:val="none" w:sz="0" w:space="0" w:color="auto"/>
        <w:left w:val="none" w:sz="0" w:space="0" w:color="auto"/>
        <w:bottom w:val="none" w:sz="0" w:space="0" w:color="auto"/>
        <w:right w:val="none" w:sz="0" w:space="0" w:color="auto"/>
      </w:divBdr>
    </w:div>
    <w:div w:id="1882672807">
      <w:bodyDiv w:val="1"/>
      <w:marLeft w:val="0"/>
      <w:marRight w:val="0"/>
      <w:marTop w:val="0"/>
      <w:marBottom w:val="0"/>
      <w:divBdr>
        <w:top w:val="none" w:sz="0" w:space="0" w:color="auto"/>
        <w:left w:val="none" w:sz="0" w:space="0" w:color="auto"/>
        <w:bottom w:val="none" w:sz="0" w:space="0" w:color="auto"/>
        <w:right w:val="none" w:sz="0" w:space="0" w:color="auto"/>
      </w:divBdr>
    </w:div>
    <w:div w:id="2140223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920" Type="http://schemas.openxmlformats.org/officeDocument/2006/relationships/image" Target="media/image920.png"/><Relationship Id="rId900" Type="http://schemas.openxmlformats.org/officeDocument/2006/relationships/hyperlink" Target="https://documentolog.com/?verify=KZ9RWM5202610377966FB98607" TargetMode="External"/><Relationship Id="rId901" Type="http://schemas.openxmlformats.org/officeDocument/2006/relationships/image" Target="media/image901.png"/><Relationship Id="rId902" Type="http://schemas.openxmlformats.org/officeDocument/2006/relationships/image" Target="media/image902.png"/><Relationship Id="rId903" Type="http://schemas.openxmlformats.org/officeDocument/2006/relationships/image" Target="media/image903.png"/><Relationship Id="rId997" Type="http://schemas.openxmlformats.org/officeDocument/2006/relationships/footer" Target="footer1.xml"/><Relationship Id="rId996"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D9C837-7DFF-405F-9CBE-6F08C333C6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11</Pages>
  <Words>4867</Words>
  <Characters>27747</Characters>
  <Application>Microsoft Office Word</Application>
  <DocSecurity>0</DocSecurity>
  <Lines>231</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HP Inc.</Company>
  <LinksUpToDate>false</LinksUpToDate>
  <CharactersWithSpaces>32549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Сарсембаева Дильнара Жуматовна</dc:creator>
  <cp:keywords/>
  <dc:description/>
  <cp:lastModifiedBy>Сарсембаева Дильнара Жуматовна</cp:lastModifiedBy>
  <cp:revision>23</cp:revision>
  <cp:lastPrinted>2026-09-14T12:33:00Z</cp:lastPrinted>
  <dcterms:created xsi:type="dcterms:W3CDTF">2026-09-09T07:01:00Z</dcterms:created>
  <dcterms:modified xsi:type="dcterms:W3CDTF">2026-09-22T06:12:00Z</dcterms:modified>
</cp:coreProperties>
</file>