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06010/000 от 13.05.2026</w:t>
      </w:r>
    </w:p>
    <w:p w:rsidR="0066724B" w:rsidRPr="009B31E8" w:rsidRDefault="0066724B">
      <w:r w:rsidRPr="009B31E8">
        <w:rPr>
          <w:lang w:eastAsia="ru-RU"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9B31E8" w:rsidRDefault="0066724B" w:rsidP="0066724B"/>
    <w:p w:rsidR="0066724B" w:rsidRPr="009B31E8" w:rsidRDefault="0066724B" w:rsidP="0066724B"/>
    <w:p w:rsidR="0066724B" w:rsidRPr="009B31E8" w:rsidRDefault="0066724B" w:rsidP="0066724B"/>
    <w:p w:rsidR="0066724B" w:rsidRPr="009B31E8" w:rsidRDefault="0066724B" w:rsidP="0066724B"/>
    <w:p w:rsidR="0066724B" w:rsidRPr="009B31E8" w:rsidRDefault="0066724B" w:rsidP="0066724B"/>
    <w:p w:rsidR="0066724B" w:rsidRPr="009B31E8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:rsidR="002701A1" w:rsidRPr="009B31E8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7877CB" w:rsidRPr="009B31E8" w:rsidRDefault="007877CB" w:rsidP="007877CB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b/>
          <w:bCs/>
          <w:sz w:val="28"/>
          <w:szCs w:val="28"/>
        </w:rPr>
        <w:t>Генеральному Прокурору</w:t>
      </w:r>
      <w:r w:rsidRPr="009B31E8">
        <w:rPr>
          <w:rFonts w:ascii="Times New Roman" w:hAnsi="Times New Roman" w:cs="Times New Roman"/>
          <w:b/>
          <w:bCs/>
          <w:sz w:val="28"/>
          <w:szCs w:val="28"/>
        </w:rPr>
        <w:br/>
        <w:t>Республики Казахстан</w:t>
      </w:r>
      <w:r w:rsidRPr="009B31E8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9B31E8">
        <w:rPr>
          <w:rFonts w:ascii="Times New Roman" w:hAnsi="Times New Roman" w:cs="Times New Roman"/>
          <w:b/>
          <w:bCs/>
          <w:sz w:val="28"/>
          <w:szCs w:val="28"/>
        </w:rPr>
        <w:t>Асылову</w:t>
      </w:r>
      <w:proofErr w:type="spellEnd"/>
      <w:r w:rsidRPr="009B31E8">
        <w:rPr>
          <w:rFonts w:ascii="Times New Roman" w:hAnsi="Times New Roman" w:cs="Times New Roman"/>
          <w:b/>
          <w:bCs/>
          <w:sz w:val="28"/>
          <w:szCs w:val="28"/>
        </w:rPr>
        <w:t xml:space="preserve"> Б.Н.</w:t>
      </w:r>
    </w:p>
    <w:p w:rsidR="007877CB" w:rsidRPr="009B31E8" w:rsidRDefault="007877CB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7549A" w:rsidRPr="009B31E8" w:rsidRDefault="0037549A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77CB" w:rsidRPr="009B31E8" w:rsidRDefault="007877CB" w:rsidP="00787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Уважаемый </w:t>
      </w:r>
      <w:proofErr w:type="spellStart"/>
      <w:r w:rsidRPr="009B31E8">
        <w:rPr>
          <w:rFonts w:ascii="Times New Roman" w:hAnsi="Times New Roman" w:cs="Times New Roman"/>
          <w:b/>
          <w:bCs/>
          <w:sz w:val="28"/>
          <w:szCs w:val="28"/>
        </w:rPr>
        <w:t>Берик</w:t>
      </w:r>
      <w:proofErr w:type="spellEnd"/>
      <w:r w:rsidRPr="009B31E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B31E8">
        <w:rPr>
          <w:rFonts w:ascii="Times New Roman" w:hAnsi="Times New Roman" w:cs="Times New Roman"/>
          <w:b/>
          <w:bCs/>
          <w:sz w:val="28"/>
          <w:szCs w:val="28"/>
        </w:rPr>
        <w:t>Ногаевич</w:t>
      </w:r>
      <w:proofErr w:type="spellEnd"/>
      <w:r w:rsidRPr="009B31E8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7877CB" w:rsidRPr="009B31E8" w:rsidRDefault="007877CB" w:rsidP="007877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>В соответствии со статьёй 309 Предпринимательского кодекса Республики Казахстан защита прав и законных интересов субъектов предпринимательства в государственных органах относится к числу ключевых функций Уполномоченного по защите прав предпринимателей Казахстана.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Ко мне поступило обращение предпринимателя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Е.Р., руководителя «Центра цифрового права», по вопросу его необоснованного вовлечения в орбиту уголовного преследования и применения в отношении него меры пресечения в виде содержания под стражей в рамках уголовного дела № 257500011000019, находящегося в производстве Департамента экономических расследований по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г.Алматы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, зарегистрированного по признакам преступления, предусмотренного ст.217 УК РК </w:t>
      </w:r>
      <w:r w:rsidRPr="009B31E8">
        <w:rPr>
          <w:rFonts w:ascii="Times New Roman" w:hAnsi="Times New Roman" w:cs="Times New Roman"/>
          <w:i/>
          <w:sz w:val="24"/>
          <w:szCs w:val="28"/>
        </w:rPr>
        <w:t>(создание и руководство финансовой пирамидой)</w:t>
      </w:r>
      <w:r w:rsidRPr="009B31E8">
        <w:rPr>
          <w:rFonts w:ascii="Times New Roman" w:hAnsi="Times New Roman" w:cs="Times New Roman"/>
          <w:sz w:val="28"/>
          <w:szCs w:val="28"/>
        </w:rPr>
        <w:t>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Согласно обращению, в 2017 году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Мынбаев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М.А. создал компанию «Амир Капитал», позиционировавшую себя в качестве международной инвестиционной платформы, через которую осуществлялось привлечение денежных средств граждан Казахстана и ряда иностранных государств под предлогом доверительного управления и инвестирования в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криптовалютные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активы,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майнинг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и иные проекты. До 2022 года инвесторам исправно осуществлялись выплаты доходности, однако после прекращения выплат в 2023 году деятельность компании фактически была остановлена. В 2024 году, после смерти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Мынбаева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М.А., часть вкладчиков обратилась в правоохранительные органы с заявлениями о возможных фактах хищения и незаконного привлечения денежных средств, что послужило основанием для начала досудебного расследования.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Рустемов Е.Р. указывает, что его отношения с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Мынбаевым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М.А. носили исключительно профессиональный характер и ограничивались разовыми гражданско-правовыми договорами, заключёнными в 2019 году, на оказание </w:t>
      </w:r>
      <w:r w:rsidRPr="009B31E8">
        <w:rPr>
          <w:rFonts w:ascii="Times New Roman" w:hAnsi="Times New Roman" w:cs="Times New Roman"/>
          <w:sz w:val="28"/>
          <w:szCs w:val="28"/>
        </w:rPr>
        <w:lastRenderedPageBreak/>
        <w:t>юридических услуг в сфере международного правового сопровождения бизнеса, включая подготовку документов для структурирования и лицензирования деятельности в иностранных юрисдикциях, в том числе в Эстонской Республике. Указанные услуги были надлежащим образом оформлены, исполнены, оплачены и отражены в налоговой отчётности.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>Следует отметить, что оказание юридических и консультационных услуг в сфере международного структурирования бизнеса является самостоятельной законной профессиональной деятельностью и само по себе не свидетельствует об участии исполнителя в последующей хозяйственной</w:t>
      </w:r>
      <w:r w:rsidR="009B31E8" w:rsidRPr="009B31E8">
        <w:rPr>
          <w:rFonts w:ascii="Times New Roman" w:hAnsi="Times New Roman" w:cs="Times New Roman"/>
          <w:sz w:val="28"/>
          <w:szCs w:val="28"/>
        </w:rPr>
        <w:t>,</w:t>
      </w:r>
      <w:r w:rsidRPr="009B31E8">
        <w:rPr>
          <w:rFonts w:ascii="Times New Roman" w:hAnsi="Times New Roman" w:cs="Times New Roman"/>
          <w:sz w:val="28"/>
          <w:szCs w:val="28"/>
        </w:rPr>
        <w:t xml:space="preserve"> возможно противоправной</w:t>
      </w:r>
      <w:r w:rsidR="009B31E8" w:rsidRPr="009B31E8">
        <w:rPr>
          <w:rFonts w:ascii="Times New Roman" w:hAnsi="Times New Roman" w:cs="Times New Roman"/>
          <w:sz w:val="28"/>
          <w:szCs w:val="28"/>
        </w:rPr>
        <w:t>,</w:t>
      </w:r>
      <w:r w:rsidRPr="009B31E8">
        <w:rPr>
          <w:rFonts w:ascii="Times New Roman" w:hAnsi="Times New Roman" w:cs="Times New Roman"/>
          <w:sz w:val="28"/>
          <w:szCs w:val="28"/>
        </w:rPr>
        <w:t xml:space="preserve"> деятельности клиента, осуществляемой </w:t>
      </w:r>
      <w:r w:rsidR="009B31E8" w:rsidRPr="009B31E8">
        <w:rPr>
          <w:rFonts w:ascii="Times New Roman" w:hAnsi="Times New Roman" w:cs="Times New Roman"/>
          <w:sz w:val="28"/>
          <w:szCs w:val="28"/>
        </w:rPr>
        <w:t>вне рамок оказанных услуг</w:t>
      </w:r>
      <w:r w:rsidR="009B31E8" w:rsidRPr="009B31E8">
        <w:rPr>
          <w:rFonts w:ascii="Times New Roman" w:hAnsi="Times New Roman" w:cs="Times New Roman"/>
          <w:sz w:val="28"/>
          <w:szCs w:val="28"/>
        </w:rPr>
        <w:t xml:space="preserve"> </w:t>
      </w:r>
      <w:r w:rsidR="009B31E8" w:rsidRPr="009B31E8">
        <w:rPr>
          <w:rFonts w:ascii="Times New Roman" w:hAnsi="Times New Roman" w:cs="Times New Roman"/>
          <w:sz w:val="28"/>
          <w:szCs w:val="28"/>
        </w:rPr>
        <w:t>и</w:t>
      </w:r>
      <w:r w:rsidR="009B31E8" w:rsidRPr="009B31E8">
        <w:rPr>
          <w:rFonts w:ascii="Times New Roman" w:hAnsi="Times New Roman" w:cs="Times New Roman"/>
          <w:sz w:val="28"/>
          <w:szCs w:val="28"/>
        </w:rPr>
        <w:t xml:space="preserve"> </w:t>
      </w:r>
      <w:r w:rsidRPr="009B31E8">
        <w:rPr>
          <w:rFonts w:ascii="Times New Roman" w:hAnsi="Times New Roman" w:cs="Times New Roman"/>
          <w:sz w:val="28"/>
          <w:szCs w:val="28"/>
        </w:rPr>
        <w:t>после прекращения договорных отношений.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После завершения сотрудничества Рустемов Е.Р., по его доводам, не имел отношения к деятельности компании «Амир Капитал», её руководству, участникам либо вкладчикам, не участвовал в управлении компанией, привлечении инвестиций или распределении денежных средств, что, как указывается в обращении, подтверждается материалами дела, свидетельскими показаниями и отсутствием объективных данных о его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вовлечённости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в финансово-хозяйственную деятельность компании.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Следствием, согласно доводам заявителя, не установлено наличие у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 счетов, активов, имущественной выгоды либо иных экономических интересов, связанных с деятельностью указанной компании, что исключает признаки личной заинтересованности, извлечения дохода либо участия в распределении денежных средств, являющихся обязательными элементами состава преступления, предусмотренного ст. 217 УК РК.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>При этом уголовное преследование, по доводам заявителя, фактически основано на оказании юридических услуг в 2019 году, что органами уголовного преследования интерпретируется как участие в преступной деятельности, при отсутствии признаков состава преступления, включая умысел, участие в управлении либо извлечение выгоды.</w:t>
      </w:r>
    </w:p>
    <w:p w:rsidR="00554E36" w:rsidRPr="009B31E8" w:rsidRDefault="00554E36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Кроме того, заявитель указывает, что следствием не дана надлежащая правовая оценка роли иных лиц, задержанных в ходе оперативно-розыскных мероприятий в Турции, а именно: С.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Тлеубаева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, Э.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Сафинов</w:t>
      </w:r>
      <w:r w:rsidR="009B31E8" w:rsidRPr="009B31E8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и К.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Сафинов</w:t>
      </w:r>
      <w:r w:rsidR="009B31E8" w:rsidRPr="009B31E8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>, в отношении которых имеются сведения об их активном участии в привлечении вкладчиков и возможном получении существенной материальной выгоды. По мнению заявителя, указанные обстоятельства не получили полной процессуальной проверки, а круг лиц, вовлечённых в деятельность компании, исследован не в полном объёме.</w:t>
      </w:r>
    </w:p>
    <w:p w:rsidR="00554E36" w:rsidRPr="009B31E8" w:rsidRDefault="00554E36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Отдельно указывается, что в основу версии обвинения положены показания вышеуказанных лиц, которые не подтверждены иными объективными доказательствами и сами по себе не могут рассматриваться как достаточные данные, свидетельствующие о причастности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 к инкриминируемым деяниям.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Рустемову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 предъявлено </w:t>
      </w:r>
      <w:r w:rsidR="009B31E8" w:rsidRPr="009B31E8">
        <w:rPr>
          <w:rFonts w:ascii="Times New Roman" w:hAnsi="Times New Roman" w:cs="Times New Roman"/>
          <w:sz w:val="28"/>
          <w:szCs w:val="28"/>
        </w:rPr>
        <w:t xml:space="preserve">правоохранительными органами </w:t>
      </w:r>
      <w:r w:rsidR="009B31E8">
        <w:rPr>
          <w:rFonts w:ascii="Times New Roman" w:hAnsi="Times New Roman" w:cs="Times New Roman"/>
          <w:sz w:val="28"/>
          <w:szCs w:val="28"/>
        </w:rPr>
        <w:t>обвинение по ст.</w:t>
      </w:r>
      <w:r w:rsidRPr="009B31E8">
        <w:rPr>
          <w:rFonts w:ascii="Times New Roman" w:hAnsi="Times New Roman" w:cs="Times New Roman"/>
          <w:sz w:val="28"/>
          <w:szCs w:val="28"/>
        </w:rPr>
        <w:t xml:space="preserve">423 УК РК </w:t>
      </w:r>
      <w:r w:rsidRPr="009B31E8">
        <w:rPr>
          <w:rFonts w:ascii="Times New Roman" w:hAnsi="Times New Roman" w:cs="Times New Roman"/>
          <w:i/>
          <w:sz w:val="24"/>
          <w:szCs w:val="28"/>
        </w:rPr>
        <w:t>(разглашение данных досудебного расследования).</w:t>
      </w:r>
    </w:p>
    <w:p w:rsidR="00AC3144" w:rsidRPr="009B31E8" w:rsidRDefault="00AC3144" w:rsidP="00AC31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lastRenderedPageBreak/>
        <w:t xml:space="preserve">Как указывает заявитель, 26 июня 2024 года между представителями вкладчиков и «Центром цифрового права» в лице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 был заключён договор на правовое сопровождение мероприятий по розыску и возврату активов, в рамках которого Рустемов Е.Р. осуществлял информирование заказчиков, являющихся потерпевшими по делу, о ходе исполнения принятых обязательств.</w:t>
      </w:r>
    </w:p>
    <w:p w:rsidR="00AC3144" w:rsidRPr="009B31E8" w:rsidRDefault="00AC3144" w:rsidP="00AC31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>2 декабря 2025 года им был проведён прямой эфир для вкладчиков, в ходе которого была озвучена общая информация о проводимой работе и факте проведения следственных действий, включая изъятие документов и техники, без раскрытия конкретных данных досудебного расследования.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AC3144" w:rsidRPr="009B31E8"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9B31E8">
        <w:rPr>
          <w:rFonts w:ascii="Times New Roman" w:hAnsi="Times New Roman" w:cs="Times New Roman"/>
          <w:sz w:val="28"/>
          <w:szCs w:val="28"/>
        </w:rPr>
        <w:t>25 сентября 2025 года Агентством финансового мониторинга Республики Казахстан был опубликован официальный пресс-релиз по делу «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Amir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Capital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>», содержавший более широкий объём сведений, включая информацию о ходе расследования, наложении ареста на активы и иных обстоятельствах дела, что свидетельствует о нахождении значительной части указанных сведений в публичном доступе.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В этой связи следует отметить, что в соответствии с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>. 1 ч. 3 ст. 201 УПК РК не является разглашением данных досудебного расследования передача сведений, содержащихся в процессуальных обращениях участников процесса, а также использование информации, находящейся в открытом доступе.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Кроме того, до проведения указанного эфира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Рустемовым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 дважды направлялись ходатайства следователю и жалобы в прокуратуру г. Алматы по вопросу его необоснованного вовлечения в уголовное преследование, что также подпадает под исключения, предусмотренные уголовно-процессуальным законодательством.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Заявитель также обращает внимание на то, что при избрании меры пресечения в виде содержания под стражей следствием формально указаны стандартные основания, включая тяжесть обвинения, риск сокрытия и возможность воспрепятствования расследованию, при этом не учтены обстоятельства, свидетельствующие об отсутствии соответствующих рисков, в том числе длительное нахождение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 в статусе свидетеля, его регулярная явка по вызовам следствия, наличие постоянного места жительства и устойчивых </w:t>
      </w:r>
      <w:r w:rsidR="00AC3144" w:rsidRPr="009B31E8">
        <w:rPr>
          <w:rFonts w:ascii="Times New Roman" w:hAnsi="Times New Roman" w:cs="Times New Roman"/>
          <w:sz w:val="28"/>
          <w:szCs w:val="28"/>
        </w:rPr>
        <w:t>телефонных</w:t>
      </w:r>
      <w:r w:rsidRPr="009B31E8">
        <w:rPr>
          <w:rFonts w:ascii="Times New Roman" w:hAnsi="Times New Roman" w:cs="Times New Roman"/>
          <w:sz w:val="28"/>
          <w:szCs w:val="28"/>
        </w:rPr>
        <w:t xml:space="preserve"> связей.</w:t>
      </w:r>
    </w:p>
    <w:p w:rsidR="009B31E8" w:rsidRPr="009B31E8" w:rsidRDefault="009B31E8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9B31E8">
        <w:rPr>
          <w:rFonts w:ascii="Times New Roman" w:hAnsi="Times New Roman" w:cs="Times New Roman"/>
          <w:sz w:val="28"/>
          <w:szCs w:val="28"/>
        </w:rPr>
        <w:t>Заявитель также отмечает, что досудебное расследование фактически было завершено, однако 27 февраля 2026 года он был повторно вызван к следователю и задержан, что, по мнению заявителя, ставит под сомнение объективную необходимость дальнейшего применения меры пресечения в виде содержания под стражей</w:t>
      </w:r>
      <w:r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bookmarkStart w:id="0" w:name="_GoBack"/>
      <w:bookmarkEnd w:id="0"/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Особо отмечаю, что Рустемов Е.Р. является профессиональным юристом, специализирующимся в области международного права и правового регулирования цифровых активов, осуществляет законную предпринимательскую деятельность, участвует в общественных и образовательных инициативах, направленных на противодействие </w:t>
      </w:r>
      <w:r w:rsidRPr="009B31E8">
        <w:rPr>
          <w:rFonts w:ascii="Times New Roman" w:hAnsi="Times New Roman" w:cs="Times New Roman"/>
          <w:sz w:val="28"/>
          <w:szCs w:val="28"/>
        </w:rPr>
        <w:lastRenderedPageBreak/>
        <w:t xml:space="preserve">финансовым пирамидам и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киберпреступности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>, а также является добросовестным налогоплательщиком.</w:t>
      </w:r>
    </w:p>
    <w:p w:rsidR="00FC2E24" w:rsidRPr="009B31E8" w:rsidRDefault="00AC314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>С учётом изложенного считаю необходимым дать принципиальную правовую оценку действиям органов следствия, при которой оказание профессиональных юридических услуг, при отсутствии доказательств умысла, извлечения выгоды и фактического участия в инкриминируемой деятельности, интерпретируется как доказательство причастности к уголовно наказуемым деяниям.</w:t>
      </w:r>
    </w:p>
    <w:p w:rsidR="00AC3144" w:rsidRPr="009B31E8" w:rsidRDefault="00AC314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 xml:space="preserve">В этой связи прошу в порядке прокурорского надзора дать правовую оценку обоснованности уголовного преследования в отношении </w:t>
      </w:r>
      <w:proofErr w:type="spellStart"/>
      <w:r w:rsidRPr="009B31E8">
        <w:rPr>
          <w:rFonts w:ascii="Times New Roman" w:hAnsi="Times New Roman" w:cs="Times New Roman"/>
          <w:sz w:val="28"/>
          <w:szCs w:val="28"/>
        </w:rPr>
        <w:t>Рустемова</w:t>
      </w:r>
      <w:proofErr w:type="spellEnd"/>
      <w:r w:rsidRPr="009B31E8">
        <w:rPr>
          <w:rFonts w:ascii="Times New Roman" w:hAnsi="Times New Roman" w:cs="Times New Roman"/>
          <w:sz w:val="28"/>
          <w:szCs w:val="28"/>
        </w:rPr>
        <w:t xml:space="preserve"> Е.Р., проверить полноту, всесторонность и объективность исследования и оценки доказательств по делу, а также рассмотреть вопрос о законности избрания и дальнейшего применения меры пресечения в виде содержания под стражей с учётом фактических обстоятельств дела и требований уголовно-процессуального законодательства.</w:t>
      </w:r>
    </w:p>
    <w:p w:rsidR="00FC2E24" w:rsidRPr="009B31E8" w:rsidRDefault="00FC2E24" w:rsidP="00FC2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>О результатах рассмотрения прошу уведомить в установленном законодательством порядке.</w:t>
      </w:r>
    </w:p>
    <w:p w:rsidR="003A21A7" w:rsidRPr="009B31E8" w:rsidRDefault="003A21A7" w:rsidP="003A21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3E31" w:rsidRPr="009B31E8" w:rsidRDefault="00DC3E31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7CB" w:rsidRPr="009B31E8" w:rsidRDefault="00DC3E31" w:rsidP="00787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31E8">
        <w:rPr>
          <w:rFonts w:ascii="Times New Roman" w:hAnsi="Times New Roman" w:cs="Times New Roman"/>
          <w:sz w:val="28"/>
          <w:szCs w:val="28"/>
        </w:rPr>
        <w:t>С уважением,</w:t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Pr="009B31E8">
        <w:rPr>
          <w:rFonts w:ascii="Times New Roman" w:hAnsi="Times New Roman" w:cs="Times New Roman"/>
          <w:sz w:val="28"/>
          <w:szCs w:val="28"/>
        </w:rPr>
        <w:tab/>
      </w:r>
      <w:r w:rsidR="007877CB" w:rsidRPr="009B31E8">
        <w:rPr>
          <w:rFonts w:ascii="Times New Roman" w:hAnsi="Times New Roman" w:cs="Times New Roman"/>
          <w:b/>
          <w:bCs/>
          <w:sz w:val="28"/>
          <w:szCs w:val="28"/>
        </w:rPr>
        <w:t xml:space="preserve">К. </w:t>
      </w:r>
      <w:proofErr w:type="spellStart"/>
      <w:r w:rsidR="007877CB" w:rsidRPr="009B31E8">
        <w:rPr>
          <w:rFonts w:ascii="Times New Roman" w:hAnsi="Times New Roman" w:cs="Times New Roman"/>
          <w:b/>
          <w:bCs/>
          <w:sz w:val="28"/>
          <w:szCs w:val="28"/>
        </w:rPr>
        <w:t>Нуров</w:t>
      </w:r>
      <w:proofErr w:type="spellEnd"/>
    </w:p>
    <w:p w:rsidR="00DC3E31" w:rsidRPr="009B31E8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9B31E8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9B31E8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9B31E8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9B31E8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9B31E8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9B31E8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185DA5" w:rsidRPr="009B31E8" w:rsidRDefault="00185DA5" w:rsidP="004E39A3">
      <w:pPr>
        <w:spacing w:after="0" w:line="240" w:lineRule="auto"/>
        <w:rPr>
          <w:rFonts w:ascii="Times New Roman" w:hAnsi="Times New Roman" w:cs="Times New Roman"/>
          <w:i/>
        </w:rPr>
      </w:pPr>
      <w:r w:rsidRPr="009B31E8">
        <w:rPr>
          <w:rFonts w:ascii="Times New Roman" w:hAnsi="Times New Roman" w:cs="Times New Roman"/>
          <w:i/>
        </w:rPr>
        <w:t>Исп.: Шукенов А.Х.</w:t>
      </w:r>
    </w:p>
    <w:p w:rsidR="009C501E" w:rsidRPr="009B31E8" w:rsidRDefault="009C501E" w:rsidP="004E39A3">
      <w:pPr>
        <w:spacing w:after="0" w:line="240" w:lineRule="auto"/>
        <w:rPr>
          <w:rFonts w:ascii="Times New Roman" w:hAnsi="Times New Roman" w:cs="Times New Roman"/>
          <w:i/>
        </w:rPr>
      </w:pPr>
      <w:r w:rsidRPr="009B31E8">
        <w:rPr>
          <w:rFonts w:ascii="Times New Roman" w:hAnsi="Times New Roman" w:cs="Times New Roman"/>
          <w:i/>
        </w:rPr>
        <w:t xml:space="preserve">Тел.: 270454 </w:t>
      </w:r>
    </w:p>
    <w:sectPr w:rsidR="009C501E" w:rsidRPr="009B31E8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13.05.2026 13:33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13.05.2026 14:55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KZ9RWM5202610357775469D33D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https://documentolog.com/?verify=KZ9RWM5202610357775469D33D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06010/000 от 13.05.2026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13.05.2026 13:33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MIIWIAYJ...TfATsLg==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13.05.2026 14:55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MIIWmQYJ...zZvgVctI=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13.05.2026 14:57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29.07.2026 15:25. Копия электронного документа. Версия СЭД: 8.0.0 Результат проверки ЭЦП: Положительный результат проверки ЭЦП Исх. номер: 06010/000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4D1B"/>
    <w:rsid w:val="00010245"/>
    <w:rsid w:val="00100605"/>
    <w:rsid w:val="00152C6D"/>
    <w:rsid w:val="00160D41"/>
    <w:rsid w:val="00185DA5"/>
    <w:rsid w:val="001D32A0"/>
    <w:rsid w:val="00220E06"/>
    <w:rsid w:val="00245DF4"/>
    <w:rsid w:val="00247A5C"/>
    <w:rsid w:val="002701A1"/>
    <w:rsid w:val="002A6271"/>
    <w:rsid w:val="002B47F9"/>
    <w:rsid w:val="0037549A"/>
    <w:rsid w:val="00394819"/>
    <w:rsid w:val="003A21A7"/>
    <w:rsid w:val="003A6673"/>
    <w:rsid w:val="004E39A3"/>
    <w:rsid w:val="005324DC"/>
    <w:rsid w:val="00547DD8"/>
    <w:rsid w:val="005549C9"/>
    <w:rsid w:val="00554E36"/>
    <w:rsid w:val="005E7C9C"/>
    <w:rsid w:val="005E7D92"/>
    <w:rsid w:val="00630390"/>
    <w:rsid w:val="00655AAE"/>
    <w:rsid w:val="0066724B"/>
    <w:rsid w:val="00681C04"/>
    <w:rsid w:val="006C17A2"/>
    <w:rsid w:val="006F2DB7"/>
    <w:rsid w:val="00710CA0"/>
    <w:rsid w:val="00735B61"/>
    <w:rsid w:val="007415A9"/>
    <w:rsid w:val="007877CB"/>
    <w:rsid w:val="007F6532"/>
    <w:rsid w:val="00844EA6"/>
    <w:rsid w:val="0087353F"/>
    <w:rsid w:val="0088361D"/>
    <w:rsid w:val="00905A03"/>
    <w:rsid w:val="009A0285"/>
    <w:rsid w:val="009B255C"/>
    <w:rsid w:val="009B31E8"/>
    <w:rsid w:val="009C501E"/>
    <w:rsid w:val="009D6CFA"/>
    <w:rsid w:val="009F1478"/>
    <w:rsid w:val="009F5DE3"/>
    <w:rsid w:val="00AC2EC4"/>
    <w:rsid w:val="00AC3144"/>
    <w:rsid w:val="00AD2E5B"/>
    <w:rsid w:val="00B02451"/>
    <w:rsid w:val="00B9065E"/>
    <w:rsid w:val="00BA4B52"/>
    <w:rsid w:val="00BC10B1"/>
    <w:rsid w:val="00C12929"/>
    <w:rsid w:val="00C13A1A"/>
    <w:rsid w:val="00C30D94"/>
    <w:rsid w:val="00C3730C"/>
    <w:rsid w:val="00CC428B"/>
    <w:rsid w:val="00CF5250"/>
    <w:rsid w:val="00D41619"/>
    <w:rsid w:val="00D53721"/>
    <w:rsid w:val="00D611AF"/>
    <w:rsid w:val="00DC3E31"/>
    <w:rsid w:val="00E11F22"/>
    <w:rsid w:val="00E55145"/>
    <w:rsid w:val="00F312BA"/>
    <w:rsid w:val="00FA40B8"/>
    <w:rsid w:val="00FB27D9"/>
    <w:rsid w:val="00FC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B6D41"/>
  <w15:chartTrackingRefBased/>
  <w15:docId w15:val="{104B17DE-DCD7-41A5-AB7E-E259986E0B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361D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64" Type="http://schemas.openxmlformats.org/officeDocument/2006/relationships/image" Target="media/image964.png"/><Relationship Id="rId900" Type="http://schemas.openxmlformats.org/officeDocument/2006/relationships/hyperlink" Target="https://documentolog.com/?verify=KZ9RWM5202610357775469D33D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017FA-39CC-4A97-9E88-C058BAA3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5077</TotalTime>
  <Pages>4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18</cp:revision>
  <cp:lastPrinted>2026-05-12T12:08:00Z</cp:lastPrinted>
  <dcterms:created xsi:type="dcterms:W3CDTF">2025-12-08T07:09:00Z</dcterms:created>
  <dcterms:modified xsi:type="dcterms:W3CDTF">2026-05-12T12:36:00Z</dcterms:modified>
</cp:coreProperties>
</file>