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08488/000 от 25.06.2026</w:t>
      </w:r>
    </w:p>
    <w:p w:rsidR="00B77B12" w:rsidRPr="002758C0" w:rsidRDefault="00B77B12">
      <w:r w:rsidRPr="002758C0">
        <w:rPr>
          <w:lang w:eastAsia="ru-RU"/>
        </w:rPr>
        <w:drawing>
          <wp:anchor distT="0" distB="0" distL="114300" distR="114300" simplePos="0" relativeHeight="251659264" behindDoc="1" locked="0" layoutInCell="1" allowOverlap="1" wp14:anchorId="4D74D93A" wp14:editId="16BE59D8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B12" w:rsidRPr="002758C0" w:rsidRDefault="00B77B12" w:rsidP="00B77B12"/>
    <w:p w:rsidR="00B77B12" w:rsidRPr="002758C0" w:rsidRDefault="00B77B12" w:rsidP="00B77B12"/>
    <w:p w:rsidR="00B77B12" w:rsidRPr="002758C0" w:rsidRDefault="00B77B12" w:rsidP="00B77B12"/>
    <w:p w:rsidR="00B77B12" w:rsidRPr="002758C0" w:rsidRDefault="00B77B12" w:rsidP="00B77B12"/>
    <w:p w:rsidR="00B77B12" w:rsidRPr="002758C0" w:rsidRDefault="00B77B12" w:rsidP="00B77B12"/>
    <w:p w:rsidR="00B77B12" w:rsidRPr="002758C0" w:rsidRDefault="00B77B12" w:rsidP="00B77B12"/>
    <w:p w:rsidR="00B77B12" w:rsidRPr="002758C0" w:rsidRDefault="00B77B12" w:rsidP="00B77B12"/>
    <w:p w:rsidR="00D43695" w:rsidRDefault="00AA644F" w:rsidP="00D43695">
      <w:pPr>
        <w:tabs>
          <w:tab w:val="left" w:pos="640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AA644F">
        <w:rPr>
          <w:rFonts w:ascii="Times New Roman" w:hAnsi="Times New Roman" w:cs="Times New Roman"/>
          <w:b/>
          <w:sz w:val="28"/>
        </w:rPr>
        <w:t>Вице-министр</w:t>
      </w:r>
      <w:r>
        <w:rPr>
          <w:rFonts w:ascii="Times New Roman" w:hAnsi="Times New Roman" w:cs="Times New Roman"/>
          <w:b/>
          <w:sz w:val="28"/>
          <w:lang w:val="ru-KZ"/>
        </w:rPr>
        <w:t>у</w:t>
      </w:r>
      <w:r w:rsidRPr="00AA644F">
        <w:rPr>
          <w:rFonts w:ascii="Times New Roman" w:hAnsi="Times New Roman" w:cs="Times New Roman"/>
          <w:b/>
          <w:sz w:val="28"/>
        </w:rPr>
        <w:t xml:space="preserve"> энергетики Республики Казахстан</w:t>
      </w:r>
    </w:p>
    <w:p w:rsidR="00AA644F" w:rsidRPr="00316155" w:rsidRDefault="00AA644F" w:rsidP="00D43695">
      <w:pPr>
        <w:tabs>
          <w:tab w:val="left" w:pos="640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  <w:lang w:val="ru-KZ"/>
        </w:rPr>
      </w:pPr>
      <w:proofErr w:type="spellStart"/>
      <w:r w:rsidRPr="00316155">
        <w:rPr>
          <w:rFonts w:ascii="Times New Roman" w:hAnsi="Times New Roman" w:cs="Times New Roman"/>
          <w:b/>
          <w:sz w:val="28"/>
        </w:rPr>
        <w:t>Туткышбаев</w:t>
      </w:r>
      <w:proofErr w:type="spellEnd"/>
      <w:r w:rsidRPr="00316155">
        <w:rPr>
          <w:rFonts w:ascii="Times New Roman" w:hAnsi="Times New Roman" w:cs="Times New Roman"/>
          <w:b/>
          <w:sz w:val="28"/>
          <w:lang w:val="ru-KZ"/>
        </w:rPr>
        <w:t>у</w:t>
      </w:r>
      <w:r w:rsidRPr="00316155">
        <w:rPr>
          <w:rFonts w:ascii="Times New Roman" w:hAnsi="Times New Roman" w:cs="Times New Roman"/>
          <w:b/>
          <w:sz w:val="28"/>
        </w:rPr>
        <w:t xml:space="preserve"> </w:t>
      </w:r>
      <w:r w:rsidRPr="00316155">
        <w:rPr>
          <w:rFonts w:ascii="Times New Roman" w:hAnsi="Times New Roman" w:cs="Times New Roman"/>
          <w:b/>
          <w:sz w:val="28"/>
          <w:lang w:val="ru-KZ"/>
        </w:rPr>
        <w:t>К.С.</w:t>
      </w:r>
    </w:p>
    <w:p w:rsidR="00AA644F" w:rsidRDefault="00AA644F" w:rsidP="00D43695">
      <w:pPr>
        <w:tabs>
          <w:tab w:val="left" w:pos="6405"/>
        </w:tabs>
        <w:spacing w:after="0" w:line="240" w:lineRule="auto"/>
        <w:ind w:left="5664"/>
        <w:rPr>
          <w:rFonts w:ascii="Times New Roman" w:hAnsi="Times New Roman" w:cs="Times New Roman"/>
          <w:sz w:val="28"/>
          <w:lang w:val="ru-KZ"/>
        </w:rPr>
      </w:pPr>
    </w:p>
    <w:p w:rsidR="00513BE6" w:rsidRPr="002758C0" w:rsidRDefault="00513BE6" w:rsidP="00513BE6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</w:p>
    <w:p w:rsidR="00A56974" w:rsidRPr="002758C0" w:rsidRDefault="00513BE6" w:rsidP="00513BE6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2758C0">
        <w:rPr>
          <w:rFonts w:ascii="Times New Roman" w:hAnsi="Times New Roman" w:cs="Times New Roman"/>
          <w:i/>
          <w:sz w:val="24"/>
        </w:rPr>
        <w:t>На ответ №</w:t>
      </w:r>
      <w:r w:rsidRPr="002758C0">
        <w:rPr>
          <w:rFonts w:ascii="Arial" w:hAnsi="Arial" w:cs="Arial"/>
          <w:i/>
          <w:color w:val="333333"/>
          <w:sz w:val="20"/>
          <w:szCs w:val="21"/>
          <w:shd w:val="clear" w:color="auto" w:fill="F7F7F7"/>
        </w:rPr>
        <w:t xml:space="preserve"> </w:t>
      </w:r>
      <w:r w:rsidRPr="002758C0">
        <w:rPr>
          <w:rFonts w:ascii="Times New Roman" w:hAnsi="Times New Roman" w:cs="Times New Roman"/>
          <w:i/>
          <w:sz w:val="24"/>
        </w:rPr>
        <w:t>07-15/9821 от 21.05.2026г.</w:t>
      </w:r>
    </w:p>
    <w:p w:rsidR="00AA644F" w:rsidRDefault="00AA644F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</w:p>
    <w:p w:rsidR="00AA644F" w:rsidRPr="00AA644F" w:rsidRDefault="00AA644F" w:rsidP="00AA644F">
      <w:pPr>
        <w:tabs>
          <w:tab w:val="left" w:pos="6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ru-KZ"/>
        </w:rPr>
      </w:pPr>
      <w:r>
        <w:rPr>
          <w:rFonts w:ascii="Times New Roman" w:hAnsi="Times New Roman" w:cs="Times New Roman"/>
          <w:b/>
          <w:sz w:val="28"/>
          <w:lang w:val="ru-KZ"/>
        </w:rPr>
        <w:t xml:space="preserve">Уважаемый </w:t>
      </w:r>
      <w:proofErr w:type="spellStart"/>
      <w:r w:rsidRPr="00AA644F">
        <w:rPr>
          <w:rFonts w:ascii="Times New Roman" w:hAnsi="Times New Roman" w:cs="Times New Roman"/>
          <w:b/>
          <w:sz w:val="28"/>
        </w:rPr>
        <w:t>Кайырхан</w:t>
      </w:r>
      <w:proofErr w:type="spellEnd"/>
      <w:r w:rsidRPr="00AA644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A644F">
        <w:rPr>
          <w:rFonts w:ascii="Times New Roman" w:hAnsi="Times New Roman" w:cs="Times New Roman"/>
          <w:b/>
          <w:sz w:val="28"/>
        </w:rPr>
        <w:t>Серикович</w:t>
      </w:r>
      <w:proofErr w:type="spellEnd"/>
      <w:r>
        <w:rPr>
          <w:rFonts w:ascii="Times New Roman" w:hAnsi="Times New Roman" w:cs="Times New Roman"/>
          <w:b/>
          <w:sz w:val="28"/>
          <w:lang w:val="ru-KZ"/>
        </w:rPr>
        <w:t>!</w:t>
      </w:r>
    </w:p>
    <w:p w:rsidR="00FD71C5" w:rsidRPr="002758C0" w:rsidRDefault="00FD71C5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  <w:r w:rsidRPr="002758C0">
        <w:rPr>
          <w:rFonts w:ascii="Times New Roman" w:hAnsi="Times New Roman" w:cs="Times New Roman"/>
          <w:b/>
          <w:sz w:val="28"/>
        </w:rPr>
        <w:tab/>
      </w:r>
    </w:p>
    <w:p w:rsidR="00AA644F" w:rsidRDefault="001B7AD9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B7AD9">
        <w:rPr>
          <w:rFonts w:ascii="Times New Roman" w:hAnsi="Times New Roman" w:cs="Times New Roman"/>
          <w:sz w:val="28"/>
        </w:rPr>
        <w:t xml:space="preserve">Мною рассмотрен Ваш ответ на письмо, направленное </w:t>
      </w:r>
      <w:r w:rsidR="00AA644F" w:rsidRPr="00AA644F">
        <w:rPr>
          <w:rFonts w:ascii="Times New Roman" w:hAnsi="Times New Roman" w:cs="Times New Roman"/>
          <w:sz w:val="28"/>
        </w:rPr>
        <w:t>по обращению ТОО «Фирма Ада Ойл» по вопросу формирования графиков поставки нефти на внутренний рынок.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>Установлено, что доводы, изложенные в обращении предпринимателя, рассмотрены не в полном объеме.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>Так, ТОО «Фирма А</w:t>
      </w:r>
      <w:bookmarkStart w:id="0" w:name="_GoBack"/>
      <w:bookmarkEnd w:id="0"/>
      <w:r w:rsidRPr="002758C0">
        <w:rPr>
          <w:rFonts w:ascii="Times New Roman" w:hAnsi="Times New Roman" w:cs="Times New Roman"/>
          <w:sz w:val="28"/>
        </w:rPr>
        <w:t xml:space="preserve">да Ойл» указывало на несоблюдение принципа равенства субъектов предпринимательства при распределении объемов поставки нефти на внутренний рынок, а также на применение к нему повышенной нагрузки по сравнению с иными </w:t>
      </w:r>
      <w:proofErr w:type="spellStart"/>
      <w:r w:rsidRPr="002758C0">
        <w:rPr>
          <w:rFonts w:ascii="Times New Roman" w:hAnsi="Times New Roman" w:cs="Times New Roman"/>
          <w:sz w:val="28"/>
        </w:rPr>
        <w:t>недропользователями</w:t>
      </w:r>
      <w:proofErr w:type="spellEnd"/>
      <w:r w:rsidRPr="002758C0">
        <w:rPr>
          <w:rFonts w:ascii="Times New Roman" w:hAnsi="Times New Roman" w:cs="Times New Roman"/>
          <w:sz w:val="28"/>
        </w:rPr>
        <w:t>, осуществляющими деятельность в аналогичных условиях.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 xml:space="preserve">Согласно пункту 5 Правил формирования графика поставки нефти, утвержденных приказом Министра энергетики Республики Казахстан от 17 мая 2018 года №191, при распределении объемов на внутренний рынок учитывается необходимость поддержания соразмерной нагрузки на </w:t>
      </w:r>
      <w:proofErr w:type="spellStart"/>
      <w:r w:rsidRPr="002758C0">
        <w:rPr>
          <w:rFonts w:ascii="Times New Roman" w:hAnsi="Times New Roman" w:cs="Times New Roman"/>
          <w:sz w:val="28"/>
        </w:rPr>
        <w:t>недропользователей</w:t>
      </w:r>
      <w:proofErr w:type="spellEnd"/>
      <w:r w:rsidRPr="002758C0">
        <w:rPr>
          <w:rFonts w:ascii="Times New Roman" w:hAnsi="Times New Roman" w:cs="Times New Roman"/>
          <w:sz w:val="28"/>
        </w:rPr>
        <w:t xml:space="preserve"> с учетом ежегодной процентной нагрузки по регионам.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 xml:space="preserve">Вместе с тем в представленном ответе отсутствуют сведения о механизме распределения нагрузки между </w:t>
      </w:r>
      <w:proofErr w:type="spellStart"/>
      <w:r w:rsidRPr="002758C0">
        <w:rPr>
          <w:rFonts w:ascii="Times New Roman" w:hAnsi="Times New Roman" w:cs="Times New Roman"/>
          <w:sz w:val="28"/>
        </w:rPr>
        <w:t>недропользователями</w:t>
      </w:r>
      <w:proofErr w:type="spellEnd"/>
      <w:r w:rsidRPr="002758C0">
        <w:rPr>
          <w:rFonts w:ascii="Times New Roman" w:hAnsi="Times New Roman" w:cs="Times New Roman"/>
          <w:sz w:val="28"/>
        </w:rPr>
        <w:t xml:space="preserve"> соответствующего региона, не приведены данные, позволяющие оценить соблюдение принципа соразмерности нагрузки, а также не представлены обоснования, подтверждающие отсутствие различий в подходах к распределению объемов поставки нефти между ТОО «Фирма Ада Ойл» и иными субъектами рынка.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>Кроме того, предпринимателем указывалось, что при формировании графиков поставки нефти подавались заявки на переработку нефти на Павлодарском нефтехимическом заводе и ТОО «</w:t>
      </w:r>
      <w:proofErr w:type="spellStart"/>
      <w:r w:rsidRPr="002758C0">
        <w:rPr>
          <w:rFonts w:ascii="Times New Roman" w:hAnsi="Times New Roman" w:cs="Times New Roman"/>
          <w:sz w:val="28"/>
        </w:rPr>
        <w:t>PetroKazakhstan</w:t>
      </w:r>
      <w:proofErr w:type="spellEnd"/>
      <w:r w:rsidRPr="002758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758C0">
        <w:rPr>
          <w:rFonts w:ascii="Times New Roman" w:hAnsi="Times New Roman" w:cs="Times New Roman"/>
          <w:sz w:val="28"/>
        </w:rPr>
        <w:t>Oil</w:t>
      </w:r>
      <w:proofErr w:type="spellEnd"/>
      <w:r w:rsidRPr="002758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758C0">
        <w:rPr>
          <w:rFonts w:ascii="Times New Roman" w:hAnsi="Times New Roman" w:cs="Times New Roman"/>
          <w:sz w:val="28"/>
        </w:rPr>
        <w:t>Products</w:t>
      </w:r>
      <w:proofErr w:type="spellEnd"/>
      <w:r w:rsidRPr="002758C0">
        <w:rPr>
          <w:rFonts w:ascii="Times New Roman" w:hAnsi="Times New Roman" w:cs="Times New Roman"/>
          <w:sz w:val="28"/>
        </w:rPr>
        <w:t xml:space="preserve">». </w:t>
      </w:r>
      <w:r w:rsidRPr="002758C0">
        <w:rPr>
          <w:rFonts w:ascii="Times New Roman" w:hAnsi="Times New Roman" w:cs="Times New Roman"/>
          <w:sz w:val="28"/>
        </w:rPr>
        <w:lastRenderedPageBreak/>
        <w:t>Однако в ответе Министерства отсутствует информация о результатах рассмотрения указанных заявок, причинах невозможности их учета либо объективных обстоятельствах, препятствующих их реализации.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 xml:space="preserve">При этом пунктом 3 Правил прямо предусмотрено, что график поставки нефти разрабатывается на основании заявок </w:t>
      </w:r>
      <w:proofErr w:type="spellStart"/>
      <w:r w:rsidRPr="002758C0">
        <w:rPr>
          <w:rFonts w:ascii="Times New Roman" w:hAnsi="Times New Roman" w:cs="Times New Roman"/>
          <w:sz w:val="28"/>
        </w:rPr>
        <w:t>недропользователей</w:t>
      </w:r>
      <w:proofErr w:type="spellEnd"/>
      <w:r w:rsidRPr="002758C0">
        <w:rPr>
          <w:rFonts w:ascii="Times New Roman" w:hAnsi="Times New Roman" w:cs="Times New Roman"/>
          <w:sz w:val="28"/>
        </w:rPr>
        <w:t xml:space="preserve"> наряду с иными факторами, установленными законодательством. Следовательно, заявки </w:t>
      </w:r>
      <w:proofErr w:type="spellStart"/>
      <w:r w:rsidRPr="002758C0">
        <w:rPr>
          <w:rFonts w:ascii="Times New Roman" w:hAnsi="Times New Roman" w:cs="Times New Roman"/>
          <w:sz w:val="28"/>
        </w:rPr>
        <w:t>недропользователей</w:t>
      </w:r>
      <w:proofErr w:type="spellEnd"/>
      <w:r w:rsidRPr="002758C0">
        <w:rPr>
          <w:rFonts w:ascii="Times New Roman" w:hAnsi="Times New Roman" w:cs="Times New Roman"/>
          <w:sz w:val="28"/>
        </w:rPr>
        <w:t xml:space="preserve"> подлежат обязательному рассмотрению при формировании графика, а решения, принимаемые по результатам их рассмотрения, должны содержать понятное и мотивированное обоснование.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 xml:space="preserve">Обращает на себя внимание, что заявитель не оспаривает полномочия Министерства по обеспечению внутреннего рынка нефтепродуктами и не ставит вопрос об отказе от исполнения установленных законодательством обязательств. </w:t>
      </w:r>
      <w:proofErr w:type="gramStart"/>
      <w:r w:rsidRPr="002758C0">
        <w:rPr>
          <w:rFonts w:ascii="Times New Roman" w:hAnsi="Times New Roman" w:cs="Times New Roman"/>
          <w:sz w:val="28"/>
        </w:rPr>
        <w:t>По существу</w:t>
      </w:r>
      <w:proofErr w:type="gramEnd"/>
      <w:r w:rsidRPr="002758C0">
        <w:rPr>
          <w:rFonts w:ascii="Times New Roman" w:hAnsi="Times New Roman" w:cs="Times New Roman"/>
          <w:sz w:val="28"/>
        </w:rPr>
        <w:t xml:space="preserve"> обращение касается рассмотрения возможности переработки нефти, поставляемой на внутренний рынок, на Павлодарском нефтехимическом заводе вместо предлагаемого варианта, что требует дополнительной оценки и соответствующего обоснования со стороны уполномоченного органа.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>Также в обращении ставился вопрос относительно исполнения ранее внесенного Агентством по защите и развитию конкуренции Республики Казахстан предписания об устранении нарушений законодательства при формировании графиков поставки нефти. Указанный довод в представленном ответе фактически оставлен без рассмотрения.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 xml:space="preserve">Отдельно отмечаю, что приведенные в ответе Министерства доводы о государственной политике в сфере обеспечения внутреннего рынка нефтепродуктами, социальной поддержке населения и недопущении вывоза нефти на экспорт не относятся к существу поставленных вопросов. ТОО «Фирма Ада Ойл» не заявляло требований об освобождении от поставок на внутренний рынок либо о направлении всего объема добываемой нефти на экспорт. Вместе с тем вопросы, касающиеся учета заявок </w:t>
      </w:r>
      <w:proofErr w:type="spellStart"/>
      <w:r w:rsidRPr="002758C0">
        <w:rPr>
          <w:rFonts w:ascii="Times New Roman" w:hAnsi="Times New Roman" w:cs="Times New Roman"/>
          <w:sz w:val="28"/>
        </w:rPr>
        <w:t>недропользователя</w:t>
      </w:r>
      <w:proofErr w:type="spellEnd"/>
      <w:r w:rsidRPr="002758C0">
        <w:rPr>
          <w:rFonts w:ascii="Times New Roman" w:hAnsi="Times New Roman" w:cs="Times New Roman"/>
          <w:sz w:val="28"/>
        </w:rPr>
        <w:t>, соблюдения принципа соразмерной нагрузки и равенства субъектов предпринимательства, надлежащей оценки в ответе Министерства не получили.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 xml:space="preserve">Дополнительно сообщаю, что в ходе телефонного разговора исполнитель </w:t>
      </w:r>
      <w:proofErr w:type="spellStart"/>
      <w:r w:rsidRPr="002758C0">
        <w:rPr>
          <w:rFonts w:ascii="Times New Roman" w:hAnsi="Times New Roman" w:cs="Times New Roman"/>
          <w:sz w:val="28"/>
        </w:rPr>
        <w:t>Садуахасов</w:t>
      </w:r>
      <w:proofErr w:type="spellEnd"/>
      <w:r w:rsidRPr="002758C0">
        <w:rPr>
          <w:rFonts w:ascii="Times New Roman" w:hAnsi="Times New Roman" w:cs="Times New Roman"/>
          <w:sz w:val="28"/>
        </w:rPr>
        <w:t xml:space="preserve"> С. проинформировал о возможном проведении совещания на площадке Министерства энергетики Республики Казахстан под председательством руководителя соответствующего департамента с участием заинтересованных сторон. Однако дата и время проведения совещания определены не были. В дальнейшем информация о его проведении либо результатах дополнительного рассмотрения обращения не поступала, что не способствует оперативному и всестороннему разрешению поставленного вопроса.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 xml:space="preserve">Учитывая изложенное, прошу повторно рассмотреть доводы, изложенные в обращении ТОО «Фирма Ада Ойл», предоставить мотивированные разъяснения по указанным вопросам, а также рассмотреть </w:t>
      </w:r>
      <w:r w:rsidRPr="002758C0">
        <w:rPr>
          <w:rFonts w:ascii="Times New Roman" w:hAnsi="Times New Roman" w:cs="Times New Roman"/>
          <w:sz w:val="28"/>
        </w:rPr>
        <w:lastRenderedPageBreak/>
        <w:t>возможность урегулирования сложившейся ситуации с учетом законных интересов заявителя и требований действующего законодательства.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>В случае принятия решения о проведении совещания по данному вопросу прошу заблаговременно уведомить Уполномоченного по защите прав предпринимателей Казахстана о дате, времени и месте его проведения для обеспечения участия заинтересованных лиц и подготовки необходимых материалов.</w:t>
      </w:r>
    </w:p>
    <w:p w:rsidR="001633DD" w:rsidRPr="002758C0" w:rsidRDefault="001633DD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758C0">
        <w:rPr>
          <w:rFonts w:ascii="Times New Roman" w:hAnsi="Times New Roman" w:cs="Times New Roman"/>
          <w:sz w:val="28"/>
        </w:rPr>
        <w:t>Принимая во внимание длительность рассмотрения обращения и его влияние на осуществление предпринимательской деятельности заявителя, прошу принять необходимые меры для рассмотрения поставленных вопросов и выработки решения в возможно короткие сроки.</w:t>
      </w:r>
    </w:p>
    <w:p w:rsidR="00D43695" w:rsidRPr="002758C0" w:rsidRDefault="00D43695" w:rsidP="00311AE5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</w:p>
    <w:p w:rsidR="00225692" w:rsidRPr="002758C0" w:rsidRDefault="00225692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311AE5" w:rsidRPr="002758C0" w:rsidRDefault="00BB45A9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758C0">
        <w:rPr>
          <w:rFonts w:ascii="Times New Roman" w:hAnsi="Times New Roman" w:cs="Times New Roman"/>
          <w:b/>
          <w:sz w:val="28"/>
        </w:rPr>
        <w:t xml:space="preserve">Уполномоченный по защите прав </w:t>
      </w:r>
      <w:r w:rsidR="00311AE5" w:rsidRPr="002758C0">
        <w:rPr>
          <w:rFonts w:ascii="Times New Roman" w:hAnsi="Times New Roman" w:cs="Times New Roman"/>
          <w:b/>
          <w:sz w:val="28"/>
        </w:rPr>
        <w:tab/>
      </w:r>
    </w:p>
    <w:p w:rsidR="00B77B12" w:rsidRPr="002758C0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758C0">
        <w:rPr>
          <w:rFonts w:ascii="Times New Roman" w:hAnsi="Times New Roman" w:cs="Times New Roman"/>
          <w:b/>
          <w:sz w:val="28"/>
        </w:rPr>
        <w:t xml:space="preserve">предпринимателей </w:t>
      </w:r>
      <w:r w:rsidR="00BB45A9" w:rsidRPr="002758C0">
        <w:rPr>
          <w:rFonts w:ascii="Times New Roman" w:hAnsi="Times New Roman" w:cs="Times New Roman"/>
          <w:b/>
          <w:sz w:val="28"/>
        </w:rPr>
        <w:t>Казахстан</w:t>
      </w:r>
      <w:r w:rsidRPr="002758C0">
        <w:rPr>
          <w:rFonts w:ascii="Times New Roman" w:hAnsi="Times New Roman" w:cs="Times New Roman"/>
          <w:b/>
          <w:sz w:val="28"/>
        </w:rPr>
        <w:t>а</w:t>
      </w:r>
      <w:r w:rsidR="00F24B86" w:rsidRPr="002758C0">
        <w:rPr>
          <w:rFonts w:ascii="Times New Roman" w:hAnsi="Times New Roman" w:cs="Times New Roman"/>
          <w:b/>
          <w:sz w:val="28"/>
        </w:rPr>
        <w:t xml:space="preserve">     </w:t>
      </w:r>
      <w:r w:rsidR="00F24B86" w:rsidRPr="002758C0">
        <w:rPr>
          <w:rFonts w:ascii="Times New Roman" w:hAnsi="Times New Roman" w:cs="Times New Roman"/>
          <w:b/>
          <w:sz w:val="28"/>
        </w:rPr>
        <w:tab/>
      </w:r>
      <w:r w:rsidR="00F24B86" w:rsidRPr="002758C0">
        <w:rPr>
          <w:rFonts w:ascii="Times New Roman" w:hAnsi="Times New Roman" w:cs="Times New Roman"/>
          <w:b/>
          <w:sz w:val="28"/>
        </w:rPr>
        <w:tab/>
      </w:r>
      <w:r w:rsidR="00F24B86" w:rsidRPr="002758C0">
        <w:rPr>
          <w:rFonts w:ascii="Times New Roman" w:hAnsi="Times New Roman" w:cs="Times New Roman"/>
          <w:b/>
          <w:sz w:val="28"/>
        </w:rPr>
        <w:tab/>
        <w:t xml:space="preserve">     К. </w:t>
      </w:r>
      <w:proofErr w:type="spellStart"/>
      <w:r w:rsidR="00F24B86" w:rsidRPr="002758C0">
        <w:rPr>
          <w:rFonts w:ascii="Times New Roman" w:hAnsi="Times New Roman" w:cs="Times New Roman"/>
          <w:b/>
          <w:sz w:val="28"/>
        </w:rPr>
        <w:t>Нуров</w:t>
      </w:r>
      <w:proofErr w:type="spellEnd"/>
    </w:p>
    <w:p w:rsidR="00311AE5" w:rsidRPr="002758C0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Pr="002758C0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Pr="002758C0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Pr="002758C0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11AE5" w:rsidRPr="002758C0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</w:rPr>
      </w:pPr>
      <w:r w:rsidRPr="002758C0">
        <w:rPr>
          <w:rFonts w:ascii="Times New Roman" w:hAnsi="Times New Roman" w:cs="Times New Roman"/>
          <w:i/>
        </w:rPr>
        <w:t>Исп.: Шукенов А.Х.</w:t>
      </w:r>
    </w:p>
    <w:p w:rsidR="00311AE5" w:rsidRPr="002758C0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</w:rPr>
      </w:pPr>
      <w:r w:rsidRPr="002758C0">
        <w:rPr>
          <w:rFonts w:ascii="Times New Roman" w:hAnsi="Times New Roman" w:cs="Times New Roman"/>
          <w:i/>
        </w:rPr>
        <w:t>Тел.: 27-04-54</w:t>
      </w:r>
    </w:p>
    <w:sectPr w:rsidR="00311AE5" w:rsidRPr="002758C0" w:rsidSect="0081429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25.06.2026 12:08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25.06.2026 12:18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KZ9RWM52026103655786C42C35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https://documentolog.com/?verify=KZ9RWM52026103655786C42C35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08488/000 от 25.06.2026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ЭНЕРГЕТИКИ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25.06.2026 12:08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MIIWMwYJ...QEtLAvrg=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25.06.2026 12:18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MIIWowYJ...bLZvrEUlI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25.06.2026 12:21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077" w:rsidRDefault="00293077" w:rsidP="00311AE5">
      <w:pPr>
        <w:spacing w:after="0" w:line="240" w:lineRule="auto"/>
      </w:pPr>
      <w:r>
        <w:separator/>
      </w:r>
    </w:p>
  </w:endnote>
  <w:endnote w:type="continuationSeparator" w:id="0">
    <w:p w:rsidR="00293077" w:rsidRDefault="00293077" w:rsidP="0031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5903095"/>
      <w:docPartObj>
        <w:docPartGallery w:val="Page Numbers (Bottom of Page)"/>
        <w:docPartUnique/>
      </w:docPartObj>
    </w:sdtPr>
    <w:sdtEndPr/>
    <w:sdtContent>
      <w:p w:rsidR="00311AE5" w:rsidRDefault="00311AE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155">
          <w:rPr>
            <w:noProof/>
          </w:rPr>
          <w:t>2</w:t>
        </w:r>
        <w:r>
          <w:fldChar w:fldCharType="end"/>
        </w:r>
      </w:p>
    </w:sdtContent>
  </w:sdt>
  <w:p w:rsidR="00311AE5" w:rsidRDefault="00311AE5">
    <w:pPr>
      <w:pStyle w:val="a6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25.06.2026 12:24. Копия электронного документа. Версия СЭД: 8.0.0 Результат проверки ЭЦП: Положительный результат проверки ЭЦП Исх. номер: 08488/000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077" w:rsidRDefault="00293077" w:rsidP="00311AE5">
      <w:pPr>
        <w:spacing w:after="0" w:line="240" w:lineRule="auto"/>
      </w:pPr>
      <w:r>
        <w:separator/>
      </w:r>
    </w:p>
  </w:footnote>
  <w:footnote w:type="continuationSeparator" w:id="0">
    <w:p w:rsidR="00293077" w:rsidRDefault="00293077" w:rsidP="00311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4B02"/>
    <w:multiLevelType w:val="hybridMultilevel"/>
    <w:tmpl w:val="9C6A29F8"/>
    <w:lvl w:ilvl="0" w:tplc="C3EA5C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D87EDE20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D800E9"/>
    <w:multiLevelType w:val="multilevel"/>
    <w:tmpl w:val="268E8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A01A9"/>
    <w:multiLevelType w:val="hybridMultilevel"/>
    <w:tmpl w:val="FD2E72EA"/>
    <w:lvl w:ilvl="0" w:tplc="3D7C51EA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71E1722"/>
    <w:multiLevelType w:val="hybridMultilevel"/>
    <w:tmpl w:val="2CD661C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41C44DF"/>
    <w:multiLevelType w:val="multilevel"/>
    <w:tmpl w:val="EA205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672F4"/>
    <w:multiLevelType w:val="hybridMultilevel"/>
    <w:tmpl w:val="8EF4C8B0"/>
    <w:lvl w:ilvl="0" w:tplc="C3EA5C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F4D79F6"/>
    <w:multiLevelType w:val="hybridMultilevel"/>
    <w:tmpl w:val="A77CA90C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A77021C8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5AB"/>
    <w:rsid w:val="000E3360"/>
    <w:rsid w:val="001633DD"/>
    <w:rsid w:val="001B7AD9"/>
    <w:rsid w:val="00206905"/>
    <w:rsid w:val="00225692"/>
    <w:rsid w:val="002758C0"/>
    <w:rsid w:val="00293077"/>
    <w:rsid w:val="00311AE5"/>
    <w:rsid w:val="00316155"/>
    <w:rsid w:val="00513BE6"/>
    <w:rsid w:val="005324DC"/>
    <w:rsid w:val="005E3A67"/>
    <w:rsid w:val="00612525"/>
    <w:rsid w:val="006B233E"/>
    <w:rsid w:val="00734F0B"/>
    <w:rsid w:val="0081429D"/>
    <w:rsid w:val="00822E65"/>
    <w:rsid w:val="008975AB"/>
    <w:rsid w:val="00A56974"/>
    <w:rsid w:val="00AA644F"/>
    <w:rsid w:val="00B77B12"/>
    <w:rsid w:val="00BB45A9"/>
    <w:rsid w:val="00C12929"/>
    <w:rsid w:val="00C576D1"/>
    <w:rsid w:val="00D43695"/>
    <w:rsid w:val="00DE1CB6"/>
    <w:rsid w:val="00F24B86"/>
    <w:rsid w:val="00FD71C5"/>
    <w:rsid w:val="00FE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32878"/>
  <w15:chartTrackingRefBased/>
  <w15:docId w15:val="{D1E6FBDC-325D-4AE1-990D-3618E1A2B6C7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A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1AE5"/>
  </w:style>
  <w:style w:type="paragraph" w:styleId="a6">
    <w:name w:val="footer"/>
    <w:basedOn w:val="a"/>
    <w:link w:val="a7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1AE5"/>
  </w:style>
  <w:style w:type="paragraph" w:styleId="a8">
    <w:name w:val="Normal (Web)"/>
    <w:basedOn w:val="a"/>
    <w:uiPriority w:val="99"/>
    <w:semiHidden/>
    <w:unhideWhenUsed/>
    <w:rsid w:val="00FD71C5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97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42" Type="http://schemas.openxmlformats.org/officeDocument/2006/relationships/image" Target="media/image942.png"/><Relationship Id="rId900" Type="http://schemas.openxmlformats.org/officeDocument/2006/relationships/hyperlink" Target="https://documentolog.com/?verify=KZ9RWM52026103655786C42C3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12</cp:revision>
  <dcterms:created xsi:type="dcterms:W3CDTF">2026-03-31T11:42:00Z</dcterms:created>
  <dcterms:modified xsi:type="dcterms:W3CDTF">2026-06-22T12:29:00Z</dcterms:modified>
</cp:coreProperties>
</file>