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08085/000 от 18.06.2026</w:t>
      </w:r>
    </w:p>
    <w:p w14:paraId="468A929A" w14:textId="77777777" w:rsidR="00BF434D" w:rsidRPr="002B4EDE" w:rsidRDefault="00BF434D">
      <w:r w:rsidRPr="002B4EDE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068B93CC" wp14:editId="33B1B833">
            <wp:simplePos x="0" y="0"/>
            <wp:positionH relativeFrom="page">
              <wp:align>center</wp:align>
            </wp:positionH>
            <wp:positionV relativeFrom="paragraph">
              <wp:posOffset>-691515</wp:posOffset>
            </wp:positionV>
            <wp:extent cx="7574280" cy="2990850"/>
            <wp:effectExtent l="0" t="0" r="762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270858" w14:textId="77777777" w:rsidR="00BF434D" w:rsidRPr="002B4EDE" w:rsidRDefault="00BF434D" w:rsidP="00BF434D"/>
    <w:p w14:paraId="6D77EF1C" w14:textId="77777777" w:rsidR="00BF434D" w:rsidRPr="002B4EDE" w:rsidRDefault="00BF434D" w:rsidP="00BF434D"/>
    <w:p w14:paraId="2D1CE887" w14:textId="77777777" w:rsidR="00BF434D" w:rsidRPr="002B4EDE" w:rsidRDefault="00BF434D" w:rsidP="00BF434D"/>
    <w:p w14:paraId="4911577D" w14:textId="77777777" w:rsidR="00BF434D" w:rsidRPr="002B4EDE" w:rsidRDefault="00BF434D" w:rsidP="00BF434D"/>
    <w:p w14:paraId="39562516" w14:textId="77777777" w:rsidR="00BF434D" w:rsidRPr="002B4EDE" w:rsidRDefault="00BF434D" w:rsidP="00BF434D"/>
    <w:p w14:paraId="38D98C31" w14:textId="77777777" w:rsidR="00BF434D" w:rsidRPr="002B4EDE" w:rsidRDefault="00BF434D" w:rsidP="00BF434D"/>
    <w:p w14:paraId="0CE40D6B" w14:textId="77777777" w:rsidR="00BF434D" w:rsidRPr="002B4EDE" w:rsidRDefault="00BF434D" w:rsidP="00BF434D"/>
    <w:p w14:paraId="23E37EA4" w14:textId="77777777" w:rsidR="006D4DE7" w:rsidRPr="002B4EDE" w:rsidRDefault="00795B26" w:rsidP="00B7625F">
      <w:pPr>
        <w:tabs>
          <w:tab w:val="left" w:pos="6765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2B4EDE">
        <w:rPr>
          <w:rFonts w:ascii="Times New Roman" w:hAnsi="Times New Roman" w:cs="Times New Roman"/>
          <w:b/>
          <w:sz w:val="28"/>
        </w:rPr>
        <w:t xml:space="preserve">Генеральному Прокурору </w:t>
      </w:r>
    </w:p>
    <w:p w14:paraId="697E18F7" w14:textId="77777777" w:rsidR="00795B26" w:rsidRPr="002B4EDE" w:rsidRDefault="00795B26" w:rsidP="00B7625F">
      <w:pPr>
        <w:tabs>
          <w:tab w:val="left" w:pos="6765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r w:rsidRPr="002B4EDE">
        <w:rPr>
          <w:rFonts w:ascii="Times New Roman" w:hAnsi="Times New Roman" w:cs="Times New Roman"/>
          <w:b/>
          <w:sz w:val="28"/>
        </w:rPr>
        <w:t xml:space="preserve">Республики Казахстан </w:t>
      </w:r>
    </w:p>
    <w:p w14:paraId="2590AF32" w14:textId="77777777" w:rsidR="00795B26" w:rsidRPr="002B4EDE" w:rsidRDefault="00795B26" w:rsidP="00B7625F">
      <w:pPr>
        <w:tabs>
          <w:tab w:val="left" w:pos="6765"/>
        </w:tabs>
        <w:spacing w:after="0" w:line="240" w:lineRule="auto"/>
        <w:ind w:left="5664"/>
        <w:rPr>
          <w:rFonts w:ascii="Times New Roman" w:hAnsi="Times New Roman" w:cs="Times New Roman"/>
          <w:b/>
          <w:sz w:val="28"/>
        </w:rPr>
      </w:pPr>
      <w:proofErr w:type="spellStart"/>
      <w:r w:rsidRPr="002B4EDE">
        <w:rPr>
          <w:rFonts w:ascii="Times New Roman" w:hAnsi="Times New Roman" w:cs="Times New Roman"/>
          <w:b/>
          <w:sz w:val="28"/>
        </w:rPr>
        <w:t>Асылову</w:t>
      </w:r>
      <w:proofErr w:type="spellEnd"/>
      <w:r w:rsidRPr="002B4EDE">
        <w:rPr>
          <w:rFonts w:ascii="Times New Roman" w:hAnsi="Times New Roman" w:cs="Times New Roman"/>
          <w:b/>
          <w:sz w:val="28"/>
        </w:rPr>
        <w:t xml:space="preserve"> Б.Н. </w:t>
      </w:r>
    </w:p>
    <w:p w14:paraId="3A9DE77B" w14:textId="77777777" w:rsidR="00795B26" w:rsidRPr="002B4EDE" w:rsidRDefault="00795B26" w:rsidP="00795B26">
      <w:pPr>
        <w:tabs>
          <w:tab w:val="left" w:pos="6765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14:paraId="56C63D1D" w14:textId="77777777" w:rsidR="00B7625F" w:rsidRPr="002B4EDE" w:rsidRDefault="00B7625F" w:rsidP="00795B26">
      <w:pPr>
        <w:tabs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0E235CCD" w14:textId="77777777" w:rsidR="00795B26" w:rsidRPr="002B4EDE" w:rsidRDefault="00795B26" w:rsidP="00795B26">
      <w:pPr>
        <w:tabs>
          <w:tab w:val="left" w:pos="676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2B4EDE">
        <w:rPr>
          <w:rFonts w:ascii="Times New Roman" w:hAnsi="Times New Roman" w:cs="Times New Roman"/>
          <w:b/>
          <w:sz w:val="28"/>
        </w:rPr>
        <w:t xml:space="preserve">Уважаемый </w:t>
      </w:r>
      <w:proofErr w:type="spellStart"/>
      <w:r w:rsidRPr="002B4EDE">
        <w:rPr>
          <w:rFonts w:ascii="Times New Roman" w:hAnsi="Times New Roman" w:cs="Times New Roman"/>
          <w:b/>
          <w:sz w:val="28"/>
        </w:rPr>
        <w:t>Берик</w:t>
      </w:r>
      <w:proofErr w:type="spellEnd"/>
      <w:r w:rsidRPr="002B4EDE"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 w:rsidRPr="002B4EDE">
        <w:rPr>
          <w:rFonts w:ascii="Times New Roman" w:hAnsi="Times New Roman" w:cs="Times New Roman"/>
          <w:b/>
          <w:sz w:val="28"/>
        </w:rPr>
        <w:t>Ногаевич</w:t>
      </w:r>
      <w:proofErr w:type="spellEnd"/>
      <w:r w:rsidRPr="002B4EDE">
        <w:rPr>
          <w:rFonts w:ascii="Times New Roman" w:hAnsi="Times New Roman" w:cs="Times New Roman"/>
          <w:b/>
          <w:sz w:val="28"/>
        </w:rPr>
        <w:t>!</w:t>
      </w:r>
    </w:p>
    <w:p w14:paraId="7DABE116" w14:textId="77777777" w:rsidR="006D4DE7" w:rsidRPr="002B4EDE" w:rsidRDefault="006D4DE7" w:rsidP="006D4DE7">
      <w:pPr>
        <w:tabs>
          <w:tab w:val="left" w:pos="6765"/>
        </w:tabs>
        <w:spacing w:after="0" w:line="240" w:lineRule="auto"/>
        <w:ind w:left="4248"/>
        <w:rPr>
          <w:rFonts w:ascii="Times New Roman" w:hAnsi="Times New Roman" w:cs="Times New Roman"/>
          <w:b/>
          <w:sz w:val="28"/>
        </w:rPr>
      </w:pPr>
    </w:p>
    <w:p w14:paraId="3A90204E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На моем контроле находится обращение учредителя ПТ «</w:t>
      </w:r>
      <w:proofErr w:type="spellStart"/>
      <w:r w:rsidRPr="00945AF6">
        <w:rPr>
          <w:rFonts w:ascii="Times New Roman" w:hAnsi="Times New Roman" w:cs="Times New Roman"/>
          <w:sz w:val="28"/>
        </w:rPr>
        <w:t>Казтеплоэнергомонтаж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» </w:t>
      </w:r>
      <w:proofErr w:type="spellStart"/>
      <w:r w:rsidRPr="00945AF6">
        <w:rPr>
          <w:rFonts w:ascii="Times New Roman" w:hAnsi="Times New Roman" w:cs="Times New Roman"/>
          <w:sz w:val="28"/>
        </w:rPr>
        <w:t>Исмагулова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 А.К., содержащее доводы о нарушении прав субъекта предпринимательства при рассмотрении спора, связанного со строительством объекта «Расширение котельной в микрорайоне </w:t>
      </w:r>
      <w:proofErr w:type="spellStart"/>
      <w:r w:rsidRPr="00945AF6">
        <w:rPr>
          <w:rFonts w:ascii="Times New Roman" w:hAnsi="Times New Roman" w:cs="Times New Roman"/>
          <w:sz w:val="28"/>
        </w:rPr>
        <w:t>Нур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45AF6">
        <w:rPr>
          <w:rFonts w:ascii="Times New Roman" w:hAnsi="Times New Roman" w:cs="Times New Roman"/>
          <w:sz w:val="28"/>
        </w:rPr>
        <w:t>Актобе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» в городе </w:t>
      </w:r>
      <w:proofErr w:type="spellStart"/>
      <w:r w:rsidRPr="00945AF6">
        <w:rPr>
          <w:rFonts w:ascii="Times New Roman" w:hAnsi="Times New Roman" w:cs="Times New Roman"/>
          <w:sz w:val="28"/>
        </w:rPr>
        <w:t>Актобе</w:t>
      </w:r>
      <w:proofErr w:type="spellEnd"/>
      <w:r w:rsidRPr="00945AF6">
        <w:rPr>
          <w:rFonts w:ascii="Times New Roman" w:hAnsi="Times New Roman" w:cs="Times New Roman"/>
          <w:sz w:val="28"/>
        </w:rPr>
        <w:t>, а также о наличии существенных противоречий в экспертных исследованиях, положенных в основу судебных решений.</w:t>
      </w:r>
    </w:p>
    <w:p w14:paraId="4634224F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 xml:space="preserve">Установлено, что 10 апреля 2017 года между ГУ «Отдел строительства города </w:t>
      </w:r>
      <w:proofErr w:type="spellStart"/>
      <w:r w:rsidRPr="00945AF6">
        <w:rPr>
          <w:rFonts w:ascii="Times New Roman" w:hAnsi="Times New Roman" w:cs="Times New Roman"/>
          <w:sz w:val="28"/>
        </w:rPr>
        <w:t>Актобе</w:t>
      </w:r>
      <w:proofErr w:type="spellEnd"/>
      <w:r w:rsidRPr="00945AF6">
        <w:rPr>
          <w:rFonts w:ascii="Times New Roman" w:hAnsi="Times New Roman" w:cs="Times New Roman"/>
          <w:sz w:val="28"/>
        </w:rPr>
        <w:t>» и ПТ «</w:t>
      </w:r>
      <w:proofErr w:type="spellStart"/>
      <w:r w:rsidRPr="00945AF6">
        <w:rPr>
          <w:rFonts w:ascii="Times New Roman" w:hAnsi="Times New Roman" w:cs="Times New Roman"/>
          <w:sz w:val="28"/>
        </w:rPr>
        <w:t>Казтеплоэнергомонтаж</w:t>
      </w:r>
      <w:proofErr w:type="spellEnd"/>
      <w:r w:rsidRPr="00945AF6">
        <w:rPr>
          <w:rFonts w:ascii="Times New Roman" w:hAnsi="Times New Roman" w:cs="Times New Roman"/>
          <w:sz w:val="28"/>
        </w:rPr>
        <w:t>» был заключен договор о государственных закупках работ №03-3/75 на сумму 1 561 168 000 тенге.</w:t>
      </w:r>
    </w:p>
    <w:p w14:paraId="5914FF99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В ходе реализации проекта в проектно-сметную документацию вносились изменения, согласованные заказчиком, проектной организацией и техническим надзором. При этом общая стоимость договора оставалась неизменной.</w:t>
      </w:r>
    </w:p>
    <w:p w14:paraId="159E74B0" w14:textId="6C59F5F2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 xml:space="preserve">Согласно материалам дела и показаниям представителей технического надзора, данным в ходе судебного разбирательства, подрядчиком было выполнено около 95 </w:t>
      </w:r>
      <w:r w:rsidR="006F7412">
        <w:rPr>
          <w:rFonts w:ascii="Times New Roman" w:hAnsi="Times New Roman" w:cs="Times New Roman"/>
          <w:sz w:val="28"/>
          <w:lang w:val="ru-KZ"/>
        </w:rPr>
        <w:t>%</w:t>
      </w:r>
      <w:r w:rsidRPr="00945AF6">
        <w:rPr>
          <w:rFonts w:ascii="Times New Roman" w:hAnsi="Times New Roman" w:cs="Times New Roman"/>
          <w:sz w:val="28"/>
        </w:rPr>
        <w:t xml:space="preserve"> предусмотренных договором работ. Оставшаяся часть работ не была завершена по причинам, не зависящим от подрядчика, поскольку на тот момент не были подведены сети газоснабжения, обеспечение которых относилось к компетенции местных исполнительных органов. Вследствие этого выполнение отдельных мероприятий, связанных с окончательным вводом объекта в полном объеме, оказалось невозможным по объективным причинам.</w:t>
      </w:r>
    </w:p>
    <w:p w14:paraId="7AEF512F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При этом объект фактически построен и функционирует. Установленное подрядчиком оборудование, включая котлы, горелки, насосы и дымовые трубы, находится на объекте, используется по назначению и эксплуатируется АО «</w:t>
      </w:r>
      <w:proofErr w:type="spellStart"/>
      <w:r w:rsidRPr="00945AF6">
        <w:rPr>
          <w:rFonts w:ascii="Times New Roman" w:hAnsi="Times New Roman" w:cs="Times New Roman"/>
          <w:sz w:val="28"/>
        </w:rPr>
        <w:t>Aqtobe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45AF6">
        <w:rPr>
          <w:rFonts w:ascii="Times New Roman" w:hAnsi="Times New Roman" w:cs="Times New Roman"/>
          <w:sz w:val="28"/>
        </w:rPr>
        <w:t>Su-Energy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45AF6">
        <w:rPr>
          <w:rFonts w:ascii="Times New Roman" w:hAnsi="Times New Roman" w:cs="Times New Roman"/>
          <w:sz w:val="28"/>
        </w:rPr>
        <w:t>Group</w:t>
      </w:r>
      <w:proofErr w:type="spellEnd"/>
      <w:r w:rsidRPr="00945AF6">
        <w:rPr>
          <w:rFonts w:ascii="Times New Roman" w:hAnsi="Times New Roman" w:cs="Times New Roman"/>
          <w:sz w:val="28"/>
        </w:rPr>
        <w:t>».</w:t>
      </w:r>
    </w:p>
    <w:p w14:paraId="4A0A82B1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lastRenderedPageBreak/>
        <w:t>Несмотря на указанные обстоятельства, при рассмотрении спора в основу судебных актов были положены заключения ТОО «Учреждение «Организация судебной экспертизы»», содержащие существенные расхождения в определении стоимости невыполненных работ.</w:t>
      </w:r>
    </w:p>
    <w:p w14:paraId="10449BA4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Так, согласно заключению специалиста №60 от 19 июня 2020 года стоимость невыполненных работ определена в размере 996 318 037 тенге, согласно заключению экспертизы №197 от 22 декабря 2020 года — 250 617 272 тенге, а согласно заключению эксперта №84 от 2 июня 2021 года — 99 388 004 тенге.</w:t>
      </w:r>
    </w:p>
    <w:p w14:paraId="3313A62A" w14:textId="2848E246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 xml:space="preserve">Таким образом, размер предполагаемого объема невыполненных работ по одному объекту различается более чем в </w:t>
      </w:r>
      <w:r w:rsidR="006F7412">
        <w:rPr>
          <w:rFonts w:ascii="Times New Roman" w:hAnsi="Times New Roman" w:cs="Times New Roman"/>
          <w:sz w:val="28"/>
          <w:lang w:val="ru-KZ"/>
        </w:rPr>
        <w:t>10</w:t>
      </w:r>
      <w:r w:rsidRPr="00945AF6">
        <w:rPr>
          <w:rFonts w:ascii="Times New Roman" w:hAnsi="Times New Roman" w:cs="Times New Roman"/>
          <w:sz w:val="28"/>
        </w:rPr>
        <w:t xml:space="preserve"> раз при неизменности исходных данных, что объективно ставит под сомнение достоверность и обоснованность проведенных исследований.</w:t>
      </w:r>
    </w:p>
    <w:p w14:paraId="13DA6CF5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По результатам рассмотрения спора с ПТ «</w:t>
      </w:r>
      <w:proofErr w:type="spellStart"/>
      <w:r w:rsidRPr="00945AF6">
        <w:rPr>
          <w:rFonts w:ascii="Times New Roman" w:hAnsi="Times New Roman" w:cs="Times New Roman"/>
          <w:sz w:val="28"/>
        </w:rPr>
        <w:t>Казтеплоэнергомонтаж</w:t>
      </w:r>
      <w:proofErr w:type="spellEnd"/>
      <w:r w:rsidRPr="00945AF6">
        <w:rPr>
          <w:rFonts w:ascii="Times New Roman" w:hAnsi="Times New Roman" w:cs="Times New Roman"/>
          <w:sz w:val="28"/>
        </w:rPr>
        <w:t>» взысканы 99 388 004 тенге стоимости якобы невыполненных работ, 7 181 373 тенге неустойки и 3 197 081 тенге судебных расходов.</w:t>
      </w:r>
    </w:p>
    <w:p w14:paraId="3D92A25C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При этом из судебных актов усматривается, что замена части оборудования производилась по согласованию сторон. Факт поставки и монтажа оборудования не оспаривается, а само оборудование находится на объекте и эксплуатируется по настоящее время. Вместе с тем указанные обстоятельства не нашли надлежащего отражения в экспертных исследованиях, что непосредственно повлияло на итоговые выводы о стоимости выполненных работ и размере взысканных сумм.</w:t>
      </w:r>
    </w:p>
    <w:p w14:paraId="3D6B7578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Фактически сложилась ситуация, при которой с предпринимателя взысканы многомиллионные денежные средства за работы и оборудование, которые, согласно представленным материалам, в основной своей части были выполнены, поставлены, смонтированы и используются в составе действующего объекта теплоснабжения.</w:t>
      </w:r>
    </w:p>
    <w:p w14:paraId="5E865276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Особого внимания заслуживают обстоятельства расследования уголовного дела №211500121000038, находившегося в производстве Департамента экономических расследований по Актюбинской области.</w:t>
      </w:r>
    </w:p>
    <w:p w14:paraId="621658D9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 xml:space="preserve">Постановлением следственного судьи города </w:t>
      </w:r>
      <w:proofErr w:type="spellStart"/>
      <w:r w:rsidRPr="00945AF6">
        <w:rPr>
          <w:rFonts w:ascii="Times New Roman" w:hAnsi="Times New Roman" w:cs="Times New Roman"/>
          <w:sz w:val="28"/>
        </w:rPr>
        <w:t>Актобе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 была назначена повторная судебная строительно-экономическая экспертиза в Институте судебных экспертиз по </w:t>
      </w:r>
      <w:proofErr w:type="gramStart"/>
      <w:r w:rsidRPr="00945AF6">
        <w:rPr>
          <w:rFonts w:ascii="Times New Roman" w:hAnsi="Times New Roman" w:cs="Times New Roman"/>
          <w:sz w:val="28"/>
        </w:rPr>
        <w:t>Западно-Казахстанской</w:t>
      </w:r>
      <w:proofErr w:type="gramEnd"/>
      <w:r w:rsidRPr="00945AF6">
        <w:rPr>
          <w:rFonts w:ascii="Times New Roman" w:hAnsi="Times New Roman" w:cs="Times New Roman"/>
          <w:sz w:val="28"/>
        </w:rPr>
        <w:t xml:space="preserve"> области для устранения противоречий в ранее проведенных исследованиях. Однако указанная экспертиза фактически проведена не была. По доводам заявителя, необходимые материалы для ее проведения не были представлены в экспертное учреждение органом досудебного расследования.</w:t>
      </w:r>
    </w:p>
    <w:p w14:paraId="0E5B70D3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В результате противоречия между экспертными выводами не получили надлежащего разрешения посредством независимой государственной экспертизы.</w:t>
      </w:r>
    </w:p>
    <w:p w14:paraId="1AF31892" w14:textId="77777777" w:rsidR="006F7412" w:rsidRDefault="006F7412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F7412">
        <w:rPr>
          <w:rFonts w:ascii="Times New Roman" w:hAnsi="Times New Roman" w:cs="Times New Roman"/>
          <w:sz w:val="28"/>
        </w:rPr>
        <w:t xml:space="preserve">При этом, как следует из материалов обращения, в ходе досудебного расследования была подтверждена фактическая установка, наличие и эксплуатация спорного оборудования на объекте. Впоследствии уголовное дело было прекращено за отсутствием состава уголовного правонарушения. </w:t>
      </w:r>
      <w:r w:rsidRPr="006F7412">
        <w:rPr>
          <w:rFonts w:ascii="Times New Roman" w:hAnsi="Times New Roman" w:cs="Times New Roman"/>
          <w:sz w:val="28"/>
        </w:rPr>
        <w:lastRenderedPageBreak/>
        <w:t>Указанные обстоятельства имеют существенное значение для оценки фактического объема выполненных работ и обоснованности выводов, положенных в основу судебных решений.</w:t>
      </w:r>
    </w:p>
    <w:p w14:paraId="66DAF1C3" w14:textId="7F1670D2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945AF6">
        <w:rPr>
          <w:rFonts w:ascii="Times New Roman" w:hAnsi="Times New Roman" w:cs="Times New Roman"/>
          <w:sz w:val="28"/>
        </w:rPr>
        <w:t xml:space="preserve">Дополнительно следует отметить, что в период рассмотрения соответствующих споров </w:t>
      </w:r>
      <w:proofErr w:type="spellStart"/>
      <w:r w:rsidRPr="00945AF6">
        <w:rPr>
          <w:rFonts w:ascii="Times New Roman" w:hAnsi="Times New Roman" w:cs="Times New Roman"/>
          <w:sz w:val="28"/>
        </w:rPr>
        <w:t>Исмагулов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 А.К. находился в местах лишения свободы, что объективно ограничивало его возможности по полноценной защите своих прав и представлению доказательств.</w:t>
      </w:r>
    </w:p>
    <w:p w14:paraId="7879A3B9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Кроме того, заявителем представлено официальное разъяснение Министерства юстиции Республики Казахстан, согласно которому ТОО «Учреждение «Организация судебной экспертизы»» не относится к субъектам судебно-экспертной деятельности, а заключение специалиста №60 от 19 июня 2020 года не является заключением судебного эксперта в понимании законодательства Республики Казахстан.</w:t>
      </w:r>
    </w:p>
    <w:p w14:paraId="6D8AE0E6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Указанные обстоятельства требуют дополнительной правовой оценки с точки зрения допустимости и доказательственной силы соответствующих исследований, а также их влияния на результаты рассмотрения спора.</w:t>
      </w:r>
    </w:p>
    <w:p w14:paraId="03E2B897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Совокупность изложенных обстоятельств, включая существенные расхождения в экспертных исследованиях, отсутствие результатов повторной государственной экспертизы, наличие фактически установленного и эксплуатируемого оборудования, а также взыскание с предпринимателя значительных денежных средств, свидетельствует о необходимости проведения всесторонней прокурорской проверки.</w:t>
      </w:r>
    </w:p>
    <w:p w14:paraId="2BD03506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При таких обстоятельствах представляется необходимым установить фактический объем выполненных работ, дать оценку обоснованности выводов экспертов и проверить законность взыскания с субъекта предпринимательства денежных средств в размере более 109 миллионов тенге.</w:t>
      </w:r>
    </w:p>
    <w:p w14:paraId="6D8EFB8C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На основании изложенного, руководствуясь Конституционным законом Республики Казахстан «О прокуратуре», прошу:</w:t>
      </w:r>
    </w:p>
    <w:p w14:paraId="215517EE" w14:textId="77777777" w:rsidR="00945AF6" w:rsidRPr="00945AF6" w:rsidRDefault="00945AF6" w:rsidP="00945AF6">
      <w:pPr>
        <w:numPr>
          <w:ilvl w:val="0"/>
          <w:numId w:val="25"/>
        </w:num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 xml:space="preserve">Организовать проверку изложенных доводов с истребованием материалов гражданских и уголовного дел, а также всех экспертных исследований по объекту «Расширение котельной в микрорайоне </w:t>
      </w:r>
      <w:proofErr w:type="spellStart"/>
      <w:r w:rsidRPr="00945AF6">
        <w:rPr>
          <w:rFonts w:ascii="Times New Roman" w:hAnsi="Times New Roman" w:cs="Times New Roman"/>
          <w:sz w:val="28"/>
        </w:rPr>
        <w:t>Нур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45AF6">
        <w:rPr>
          <w:rFonts w:ascii="Times New Roman" w:hAnsi="Times New Roman" w:cs="Times New Roman"/>
          <w:sz w:val="28"/>
        </w:rPr>
        <w:t>Актобе</w:t>
      </w:r>
      <w:proofErr w:type="spellEnd"/>
      <w:r w:rsidRPr="00945AF6">
        <w:rPr>
          <w:rFonts w:ascii="Times New Roman" w:hAnsi="Times New Roman" w:cs="Times New Roman"/>
          <w:sz w:val="28"/>
        </w:rPr>
        <w:t>».</w:t>
      </w:r>
    </w:p>
    <w:p w14:paraId="5883D8DB" w14:textId="77777777" w:rsidR="00945AF6" w:rsidRPr="00945AF6" w:rsidRDefault="00945AF6" w:rsidP="00945AF6">
      <w:pPr>
        <w:numPr>
          <w:ilvl w:val="0"/>
          <w:numId w:val="25"/>
        </w:num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Обеспечить проведение независимого правового и методологического анализа экспертных исследований, положенных в основу судебных решений.</w:t>
      </w:r>
    </w:p>
    <w:p w14:paraId="552329C4" w14:textId="77777777" w:rsidR="00945AF6" w:rsidRPr="00945AF6" w:rsidRDefault="00945AF6" w:rsidP="00945AF6">
      <w:pPr>
        <w:numPr>
          <w:ilvl w:val="0"/>
          <w:numId w:val="25"/>
        </w:num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Установить причины существенных расхождений в выводах специалистов и экспертов ТОО «Учреждение «Организация судебной экспертизы»».</w:t>
      </w:r>
    </w:p>
    <w:p w14:paraId="410626BC" w14:textId="77777777" w:rsidR="00945AF6" w:rsidRPr="00945AF6" w:rsidRDefault="00945AF6" w:rsidP="00945AF6">
      <w:pPr>
        <w:numPr>
          <w:ilvl w:val="0"/>
          <w:numId w:val="25"/>
        </w:num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Проверить фактическое наличие, монтаж и эксплуатацию оборудования, исключенного из расчетов выполненных работ.</w:t>
      </w:r>
    </w:p>
    <w:p w14:paraId="2408CEAB" w14:textId="77777777" w:rsidR="00945AF6" w:rsidRPr="00945AF6" w:rsidRDefault="00945AF6" w:rsidP="00945AF6">
      <w:pPr>
        <w:numPr>
          <w:ilvl w:val="0"/>
          <w:numId w:val="25"/>
        </w:num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Дать правовую оценку обстоятельствам неисполнения постановления следственного судьи о назначении повторной судебной экспертизы.</w:t>
      </w:r>
    </w:p>
    <w:p w14:paraId="00ED3DD5" w14:textId="77777777" w:rsidR="00945AF6" w:rsidRPr="00945AF6" w:rsidRDefault="00945AF6" w:rsidP="00945AF6">
      <w:pPr>
        <w:numPr>
          <w:ilvl w:val="0"/>
          <w:numId w:val="25"/>
        </w:num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 xml:space="preserve">Организовать комиссионное обследование объекта с участием представителей органов прокуратуры, ГУ «Отдел строительства города </w:t>
      </w:r>
      <w:proofErr w:type="spellStart"/>
      <w:r w:rsidRPr="00945AF6">
        <w:rPr>
          <w:rFonts w:ascii="Times New Roman" w:hAnsi="Times New Roman" w:cs="Times New Roman"/>
          <w:sz w:val="28"/>
        </w:rPr>
        <w:lastRenderedPageBreak/>
        <w:t>Актобе</w:t>
      </w:r>
      <w:proofErr w:type="spellEnd"/>
      <w:r w:rsidRPr="00945AF6">
        <w:rPr>
          <w:rFonts w:ascii="Times New Roman" w:hAnsi="Times New Roman" w:cs="Times New Roman"/>
          <w:sz w:val="28"/>
        </w:rPr>
        <w:t>», АО «</w:t>
      </w:r>
      <w:proofErr w:type="spellStart"/>
      <w:r w:rsidRPr="00945AF6">
        <w:rPr>
          <w:rFonts w:ascii="Times New Roman" w:hAnsi="Times New Roman" w:cs="Times New Roman"/>
          <w:sz w:val="28"/>
        </w:rPr>
        <w:t>Aqtobe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45AF6">
        <w:rPr>
          <w:rFonts w:ascii="Times New Roman" w:hAnsi="Times New Roman" w:cs="Times New Roman"/>
          <w:sz w:val="28"/>
        </w:rPr>
        <w:t>Su-Energy</w:t>
      </w:r>
      <w:proofErr w:type="spellEnd"/>
      <w:r w:rsidRPr="00945AF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45AF6">
        <w:rPr>
          <w:rFonts w:ascii="Times New Roman" w:hAnsi="Times New Roman" w:cs="Times New Roman"/>
          <w:sz w:val="28"/>
        </w:rPr>
        <w:t>Group</w:t>
      </w:r>
      <w:proofErr w:type="spellEnd"/>
      <w:r w:rsidRPr="00945AF6">
        <w:rPr>
          <w:rFonts w:ascii="Times New Roman" w:hAnsi="Times New Roman" w:cs="Times New Roman"/>
          <w:sz w:val="28"/>
        </w:rPr>
        <w:t>», Палаты предпринимателей Актюбинской области, профильных специалистов и заявителя.</w:t>
      </w:r>
    </w:p>
    <w:p w14:paraId="2869C156" w14:textId="77777777" w:rsidR="00945AF6" w:rsidRPr="00945AF6" w:rsidRDefault="00945AF6" w:rsidP="00945AF6">
      <w:pPr>
        <w:numPr>
          <w:ilvl w:val="0"/>
          <w:numId w:val="25"/>
        </w:num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Проверить правовые основания дальнейшего использования имущества ПТ «</w:t>
      </w:r>
      <w:proofErr w:type="spellStart"/>
      <w:r w:rsidRPr="00945AF6">
        <w:rPr>
          <w:rFonts w:ascii="Times New Roman" w:hAnsi="Times New Roman" w:cs="Times New Roman"/>
          <w:sz w:val="28"/>
        </w:rPr>
        <w:t>Казтеплоэнергомонтаж</w:t>
      </w:r>
      <w:proofErr w:type="spellEnd"/>
      <w:r w:rsidRPr="00945AF6">
        <w:rPr>
          <w:rFonts w:ascii="Times New Roman" w:hAnsi="Times New Roman" w:cs="Times New Roman"/>
          <w:sz w:val="28"/>
        </w:rPr>
        <w:t>», находящегося в эксплуатации на объекте.</w:t>
      </w:r>
    </w:p>
    <w:p w14:paraId="7C2AD97B" w14:textId="77777777" w:rsidR="00945AF6" w:rsidRPr="00945AF6" w:rsidRDefault="00945AF6" w:rsidP="00945AF6">
      <w:pPr>
        <w:numPr>
          <w:ilvl w:val="0"/>
          <w:numId w:val="25"/>
        </w:num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При наличии предусмотренных законом оснований принять меры прокурорского реагирования, направленные на восстановление нарушенных прав субъекта предпринимательства.</w:t>
      </w:r>
    </w:p>
    <w:p w14:paraId="12E635D7" w14:textId="77777777" w:rsidR="00945AF6" w:rsidRPr="00945AF6" w:rsidRDefault="00945AF6" w:rsidP="00945AF6">
      <w:pPr>
        <w:numPr>
          <w:ilvl w:val="0"/>
          <w:numId w:val="25"/>
        </w:num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При установлении признаков уголовного правонарушения принять соответствующее процессуальное решение в порядке, предусмотренном законодательством Республики Казахстан.</w:t>
      </w:r>
    </w:p>
    <w:p w14:paraId="24AC356D" w14:textId="77777777" w:rsidR="00945AF6" w:rsidRPr="00945AF6" w:rsidRDefault="00945AF6" w:rsidP="00945AF6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45AF6">
        <w:rPr>
          <w:rFonts w:ascii="Times New Roman" w:hAnsi="Times New Roman" w:cs="Times New Roman"/>
          <w:sz w:val="28"/>
        </w:rPr>
        <w:t>О результатах рассмотрения прошу сообщить в установленном законом порядке с приложением материалов проверки и принятых процессуальных решений.</w:t>
      </w:r>
    </w:p>
    <w:p w14:paraId="59155CE2" w14:textId="77777777" w:rsidR="00533D5D" w:rsidRPr="002B4EDE" w:rsidRDefault="00533D5D" w:rsidP="00C8056F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6A57A356" w14:textId="63C35EB6" w:rsidR="00B53553" w:rsidRPr="002B4EDE" w:rsidRDefault="00B53553" w:rsidP="00C8056F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2B4EDE">
        <w:rPr>
          <w:rFonts w:ascii="Times New Roman" w:hAnsi="Times New Roman" w:cs="Times New Roman"/>
          <w:sz w:val="28"/>
        </w:rPr>
        <w:t xml:space="preserve">Приложение: материалы. </w:t>
      </w:r>
    </w:p>
    <w:p w14:paraId="3F220AB6" w14:textId="77777777" w:rsidR="006E6318" w:rsidRPr="002B4EDE" w:rsidRDefault="006E6318" w:rsidP="006D4DE7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801B43F" w14:textId="77777777" w:rsidR="003F3EFD" w:rsidRPr="002B4EDE" w:rsidRDefault="003F3EFD" w:rsidP="006D4DE7">
      <w:pPr>
        <w:tabs>
          <w:tab w:val="left" w:pos="676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46C9D58" w14:textId="77777777" w:rsidR="006D4DE7" w:rsidRPr="002B4EDE" w:rsidRDefault="006D4DE7" w:rsidP="006D4DE7">
      <w:pPr>
        <w:tabs>
          <w:tab w:val="left" w:pos="859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B4EDE">
        <w:rPr>
          <w:rFonts w:ascii="Times New Roman" w:hAnsi="Times New Roman" w:cs="Times New Roman"/>
          <w:b/>
          <w:sz w:val="28"/>
        </w:rPr>
        <w:t xml:space="preserve">Уполномоченный по защите прав                                                             </w:t>
      </w:r>
    </w:p>
    <w:p w14:paraId="25DD053F" w14:textId="77777777" w:rsidR="00CB60BC" w:rsidRPr="002B4EDE" w:rsidRDefault="006D4DE7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B4EDE">
        <w:rPr>
          <w:rFonts w:ascii="Times New Roman" w:hAnsi="Times New Roman" w:cs="Times New Roman"/>
          <w:b/>
          <w:sz w:val="28"/>
        </w:rPr>
        <w:t>предпринимателей Казахстана</w:t>
      </w:r>
      <w:r w:rsidR="00CB60BC" w:rsidRPr="002B4EDE">
        <w:rPr>
          <w:rFonts w:ascii="Times New Roman" w:hAnsi="Times New Roman" w:cs="Times New Roman"/>
          <w:b/>
          <w:sz w:val="28"/>
        </w:rPr>
        <w:t xml:space="preserve"> </w:t>
      </w:r>
      <w:r w:rsidR="00CB60BC" w:rsidRPr="002B4EDE">
        <w:rPr>
          <w:rFonts w:ascii="Times New Roman" w:hAnsi="Times New Roman" w:cs="Times New Roman"/>
          <w:b/>
          <w:sz w:val="28"/>
        </w:rPr>
        <w:tab/>
      </w:r>
      <w:r w:rsidR="00CB60BC" w:rsidRPr="002B4EDE">
        <w:rPr>
          <w:rFonts w:ascii="Times New Roman" w:hAnsi="Times New Roman" w:cs="Times New Roman"/>
          <w:b/>
          <w:sz w:val="28"/>
        </w:rPr>
        <w:tab/>
      </w:r>
      <w:r w:rsidR="00CB60BC" w:rsidRPr="002B4EDE">
        <w:rPr>
          <w:rFonts w:ascii="Times New Roman" w:hAnsi="Times New Roman" w:cs="Times New Roman"/>
          <w:b/>
          <w:sz w:val="28"/>
        </w:rPr>
        <w:tab/>
        <w:t xml:space="preserve">      </w:t>
      </w:r>
      <w:proofErr w:type="spellStart"/>
      <w:r w:rsidR="00CB60BC" w:rsidRPr="002B4EDE">
        <w:rPr>
          <w:rFonts w:ascii="Times New Roman" w:hAnsi="Times New Roman" w:cs="Times New Roman"/>
          <w:b/>
          <w:sz w:val="28"/>
        </w:rPr>
        <w:t>К.Нуров</w:t>
      </w:r>
      <w:proofErr w:type="spellEnd"/>
    </w:p>
    <w:p w14:paraId="2B1F1848" w14:textId="77777777" w:rsidR="00CB60BC" w:rsidRPr="002B4EDE" w:rsidRDefault="00CB60BC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62F34630" w14:textId="77777777" w:rsidR="00CB60BC" w:rsidRPr="002B4EDE" w:rsidRDefault="00CB60BC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29D89CF2" w14:textId="77777777" w:rsidR="00E07E24" w:rsidRPr="002B4EDE" w:rsidRDefault="00E07E24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7609ACE7" w14:textId="77777777" w:rsidR="00B93726" w:rsidRPr="002B4EDE" w:rsidRDefault="00B93726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6C3B1493" w14:textId="77777777" w:rsidR="00B93726" w:rsidRPr="002B4EDE" w:rsidRDefault="00B93726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31913294" w14:textId="77777777" w:rsidR="00B93726" w:rsidRPr="002B4EDE" w:rsidRDefault="00B93726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2A4E3640" w14:textId="77777777" w:rsidR="006D4DE7" w:rsidRPr="002B4EDE" w:rsidRDefault="00CB60BC" w:rsidP="00CB60BC">
      <w:pPr>
        <w:tabs>
          <w:tab w:val="left" w:pos="6765"/>
        </w:tabs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2B4EDE">
        <w:rPr>
          <w:rFonts w:ascii="Times New Roman" w:hAnsi="Times New Roman" w:cs="Times New Roman"/>
          <w:i/>
        </w:rPr>
        <w:t xml:space="preserve">исп. </w:t>
      </w:r>
      <w:r w:rsidR="006D4DE7" w:rsidRPr="002B4EDE">
        <w:rPr>
          <w:rFonts w:ascii="Times New Roman" w:hAnsi="Times New Roman" w:cs="Times New Roman"/>
          <w:i/>
        </w:rPr>
        <w:t>Шукенов А.Х.</w:t>
      </w:r>
    </w:p>
    <w:p w14:paraId="158410F7" w14:textId="77777777" w:rsidR="006D4DE7" w:rsidRPr="002B4EDE" w:rsidRDefault="006D4DE7" w:rsidP="006D4DE7">
      <w:pPr>
        <w:spacing w:after="0" w:line="240" w:lineRule="auto"/>
        <w:contextualSpacing/>
        <w:rPr>
          <w:rFonts w:ascii="Times New Roman" w:hAnsi="Times New Roman" w:cs="Times New Roman"/>
          <w:i/>
        </w:rPr>
      </w:pPr>
      <w:r w:rsidRPr="002B4EDE">
        <w:rPr>
          <w:rFonts w:ascii="Times New Roman" w:hAnsi="Times New Roman" w:cs="Times New Roman"/>
          <w:i/>
        </w:rPr>
        <w:t>Тел.:27-04-54</w:t>
      </w:r>
    </w:p>
    <w:sectPr w:rsidR="006D4DE7" w:rsidRPr="002B4EDE">
      <w:pgSz w:w="11906" w:h="16838"/>
      <w:pgMar w:top="1134" w:right="850" w:bottom="1134" w:left="1701" w:header="708" w:footer="708" w:gutter="0"/>
      <w:cols w:space="708"/>
      <w:docGrid w:linePitch="360"/>
      <w:footerReference w:type="default" r:id="rId997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18.06.2026 16:51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18.06.2026 16:53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KZ9RWM52026103644559D630CE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https://documentolog.com/?verify=KZ9RWM52026103644559D630CE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08085/000 от 18.06.2026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16:51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MIIXrwYJ...KyreLcw==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16:53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MIIYHAYJ...efHAJyB0=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18.06.2026 17:04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1B6E" w:rsidRDefault="00C21B6E" w:rsidP="00FB1918">
      <w:pPr>
        <w:spacing w:after="0" w:line="240" w:lineRule="auto"/>
      </w:pPr>
      <w:r>
        <w:separator/>
      </w:r>
    </w:p>
  </w:endnote>
  <w:end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18.06.2026 17:18. Копия электронного документа. Версия СЭД: 8.0.0 Результат проверки ЭЦП: Положительный результат проверки ЭЦП Исх. номер: 08085/000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1B6E" w:rsidRDefault="00C21B6E" w:rsidP="00FB1918">
      <w:pPr>
        <w:spacing w:after="0" w:line="240" w:lineRule="auto"/>
      </w:pPr>
      <w:r>
        <w:separator/>
      </w:r>
    </w:p>
  </w:footnote>
  <w:footnote w:type="continuationSeparator" w:id="0">
    <w:p w:rsidR="00C21B6E" w:rsidRDefault="00C21B6E" w:rsidP="00FB19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789C"/>
    <w:multiLevelType w:val="multilevel"/>
    <w:tmpl w:val="9B8E3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FC291F"/>
    <w:multiLevelType w:val="multilevel"/>
    <w:tmpl w:val="A7444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44711"/>
    <w:multiLevelType w:val="multilevel"/>
    <w:tmpl w:val="1B6E9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11AD6"/>
    <w:multiLevelType w:val="multilevel"/>
    <w:tmpl w:val="4F443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8B3667"/>
    <w:multiLevelType w:val="multilevel"/>
    <w:tmpl w:val="873CA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724E1B"/>
    <w:multiLevelType w:val="multilevel"/>
    <w:tmpl w:val="2C06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044DDE"/>
    <w:multiLevelType w:val="multilevel"/>
    <w:tmpl w:val="0D92F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227283"/>
    <w:multiLevelType w:val="multilevel"/>
    <w:tmpl w:val="DCCC2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5740F9A"/>
    <w:multiLevelType w:val="multilevel"/>
    <w:tmpl w:val="4E684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61E098E"/>
    <w:multiLevelType w:val="multilevel"/>
    <w:tmpl w:val="8FB6E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78A2342"/>
    <w:multiLevelType w:val="hybridMultilevel"/>
    <w:tmpl w:val="973E9352"/>
    <w:lvl w:ilvl="0" w:tplc="822AEC0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855100D"/>
    <w:multiLevelType w:val="multilevel"/>
    <w:tmpl w:val="FBB27B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C35E9D"/>
    <w:multiLevelType w:val="hybridMultilevel"/>
    <w:tmpl w:val="BDF61ED6"/>
    <w:lvl w:ilvl="0" w:tplc="00B0A3FE">
      <w:start w:val="4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06408E5"/>
    <w:multiLevelType w:val="multilevel"/>
    <w:tmpl w:val="CF80D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9702309"/>
    <w:multiLevelType w:val="multilevel"/>
    <w:tmpl w:val="9710C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A1F3EF7"/>
    <w:multiLevelType w:val="multilevel"/>
    <w:tmpl w:val="B1826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A8A42B9"/>
    <w:multiLevelType w:val="multilevel"/>
    <w:tmpl w:val="E954E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F7A3B25"/>
    <w:multiLevelType w:val="multilevel"/>
    <w:tmpl w:val="61A80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3E1D65"/>
    <w:multiLevelType w:val="multilevel"/>
    <w:tmpl w:val="B9C0B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17130BD"/>
    <w:multiLevelType w:val="multilevel"/>
    <w:tmpl w:val="EDDCC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DA025D"/>
    <w:multiLevelType w:val="multilevel"/>
    <w:tmpl w:val="B4106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A504051"/>
    <w:multiLevelType w:val="multilevel"/>
    <w:tmpl w:val="2FF41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6B3D2D"/>
    <w:multiLevelType w:val="multilevel"/>
    <w:tmpl w:val="6C44D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8A2991"/>
    <w:multiLevelType w:val="multilevel"/>
    <w:tmpl w:val="AAA64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DB56183"/>
    <w:multiLevelType w:val="multilevel"/>
    <w:tmpl w:val="5E7C2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5"/>
  </w:num>
  <w:num w:numId="3">
    <w:abstractNumId w:val="0"/>
  </w:num>
  <w:num w:numId="4">
    <w:abstractNumId w:val="2"/>
  </w:num>
  <w:num w:numId="5">
    <w:abstractNumId w:val="7"/>
  </w:num>
  <w:num w:numId="6">
    <w:abstractNumId w:val="12"/>
  </w:num>
  <w:num w:numId="7">
    <w:abstractNumId w:val="14"/>
  </w:num>
  <w:num w:numId="8">
    <w:abstractNumId w:val="9"/>
  </w:num>
  <w:num w:numId="9">
    <w:abstractNumId w:val="16"/>
  </w:num>
  <w:num w:numId="10">
    <w:abstractNumId w:val="22"/>
  </w:num>
  <w:num w:numId="11">
    <w:abstractNumId w:val="20"/>
  </w:num>
  <w:num w:numId="12">
    <w:abstractNumId w:val="18"/>
  </w:num>
  <w:num w:numId="13">
    <w:abstractNumId w:val="13"/>
  </w:num>
  <w:num w:numId="14">
    <w:abstractNumId w:val="11"/>
  </w:num>
  <w:num w:numId="15">
    <w:abstractNumId w:val="23"/>
  </w:num>
  <w:num w:numId="16">
    <w:abstractNumId w:val="21"/>
  </w:num>
  <w:num w:numId="17">
    <w:abstractNumId w:val="1"/>
  </w:num>
  <w:num w:numId="18">
    <w:abstractNumId w:val="8"/>
  </w:num>
  <w:num w:numId="19">
    <w:abstractNumId w:val="5"/>
  </w:num>
  <w:num w:numId="20">
    <w:abstractNumId w:val="19"/>
  </w:num>
  <w:num w:numId="21">
    <w:abstractNumId w:val="24"/>
  </w:num>
  <w:num w:numId="22">
    <w:abstractNumId w:val="3"/>
  </w:num>
  <w:num w:numId="23">
    <w:abstractNumId w:val="4"/>
  </w:num>
  <w:num w:numId="24">
    <w:abstractNumId w:val="6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53E"/>
    <w:rsid w:val="0003616E"/>
    <w:rsid w:val="0004032A"/>
    <w:rsid w:val="00053366"/>
    <w:rsid w:val="0007239C"/>
    <w:rsid w:val="000A5CD7"/>
    <w:rsid w:val="000B3950"/>
    <w:rsid w:val="0010261B"/>
    <w:rsid w:val="00147B60"/>
    <w:rsid w:val="001C0F8B"/>
    <w:rsid w:val="001C6C1E"/>
    <w:rsid w:val="001C6E7C"/>
    <w:rsid w:val="002455A0"/>
    <w:rsid w:val="002634E1"/>
    <w:rsid w:val="002A326A"/>
    <w:rsid w:val="002B4EDE"/>
    <w:rsid w:val="002C1E83"/>
    <w:rsid w:val="002D7A79"/>
    <w:rsid w:val="003122E6"/>
    <w:rsid w:val="00351501"/>
    <w:rsid w:val="003B088F"/>
    <w:rsid w:val="003F3EFD"/>
    <w:rsid w:val="00405791"/>
    <w:rsid w:val="00430F31"/>
    <w:rsid w:val="0044310E"/>
    <w:rsid w:val="004E6663"/>
    <w:rsid w:val="005239AB"/>
    <w:rsid w:val="005256E7"/>
    <w:rsid w:val="005324DC"/>
    <w:rsid w:val="00533D5D"/>
    <w:rsid w:val="005458B8"/>
    <w:rsid w:val="00547764"/>
    <w:rsid w:val="00565AE9"/>
    <w:rsid w:val="005A7F69"/>
    <w:rsid w:val="006256F3"/>
    <w:rsid w:val="00636815"/>
    <w:rsid w:val="0063767B"/>
    <w:rsid w:val="006419C0"/>
    <w:rsid w:val="006752A1"/>
    <w:rsid w:val="006D4DE7"/>
    <w:rsid w:val="006E6318"/>
    <w:rsid w:val="006F7412"/>
    <w:rsid w:val="007124B0"/>
    <w:rsid w:val="00715F68"/>
    <w:rsid w:val="00795B26"/>
    <w:rsid w:val="00795BEB"/>
    <w:rsid w:val="0079699C"/>
    <w:rsid w:val="007C5AD7"/>
    <w:rsid w:val="007D2E38"/>
    <w:rsid w:val="007D47BD"/>
    <w:rsid w:val="00863F3E"/>
    <w:rsid w:val="00864CB0"/>
    <w:rsid w:val="008D71A1"/>
    <w:rsid w:val="00930C51"/>
    <w:rsid w:val="00945AF6"/>
    <w:rsid w:val="00961645"/>
    <w:rsid w:val="009A6F06"/>
    <w:rsid w:val="009D2B41"/>
    <w:rsid w:val="009E6FF9"/>
    <w:rsid w:val="00A264DC"/>
    <w:rsid w:val="00A34750"/>
    <w:rsid w:val="00A664AB"/>
    <w:rsid w:val="00A833F8"/>
    <w:rsid w:val="00AA6067"/>
    <w:rsid w:val="00AD7B63"/>
    <w:rsid w:val="00B53553"/>
    <w:rsid w:val="00B7625F"/>
    <w:rsid w:val="00B93726"/>
    <w:rsid w:val="00BE74FB"/>
    <w:rsid w:val="00BF434D"/>
    <w:rsid w:val="00C12929"/>
    <w:rsid w:val="00C26C9D"/>
    <w:rsid w:val="00C41485"/>
    <w:rsid w:val="00C64949"/>
    <w:rsid w:val="00C70606"/>
    <w:rsid w:val="00C8056F"/>
    <w:rsid w:val="00C9253E"/>
    <w:rsid w:val="00CB60BC"/>
    <w:rsid w:val="00CD438F"/>
    <w:rsid w:val="00D049D9"/>
    <w:rsid w:val="00D55984"/>
    <w:rsid w:val="00DD20E8"/>
    <w:rsid w:val="00E07E24"/>
    <w:rsid w:val="00EC551E"/>
    <w:rsid w:val="00EE3780"/>
    <w:rsid w:val="00EE48E4"/>
    <w:rsid w:val="00F614AE"/>
    <w:rsid w:val="00F71F23"/>
    <w:rsid w:val="00F75751"/>
    <w:rsid w:val="00FA6DFC"/>
    <w:rsid w:val="00FB5853"/>
    <w:rsid w:val="00FC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159F5"/>
  <w15:chartTrackingRefBased/>
  <w15:docId w15:val="{71D9FE11-EF1C-413B-A02C-14ED3DA0ACDC}"/>
  <w:documentProtection w:edit="readOnly" w:enforcement="1" w:cryptProviderType="rsaFull" w:cryptAlgorithmClass="hash" w:cryptAlgorithmType="typeAny" w:cryptAlgorithmSid="4" w:cryptSpinCount="100000" w:hash="GZGv+O0pgNAZ2Q0dNFMRG52OQ+w=" w:salt="7OzIXI8aQrSCM9PFSxYKDg=="/>
  <w:endnotePr>
    <w:endnote w:id="-1"/>
    <w:endnote w:id="0"/>
  </w:endnotePr>
  <w:footnotePr>
    <w:footnote w:id="-1"/>
    <w:footnote w:id="0"/>
  </w:footnotePr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7B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AD7B6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List Paragraph"/>
    <w:basedOn w:val="a"/>
    <w:uiPriority w:val="34"/>
    <w:qFormat/>
    <w:rsid w:val="0063767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D438F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C8056F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6255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733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803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708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6938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849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289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5484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586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35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676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7043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5176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93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479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3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28" Type="http://schemas.openxmlformats.org/officeDocument/2006/relationships/image" Target="media/image928.png"/><Relationship Id="rId900" Type="http://schemas.openxmlformats.org/officeDocument/2006/relationships/hyperlink" Target="https://documentolog.com/?verify=KZ9RWM52026103644559D630CE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9" Type="http://schemas.openxmlformats.org/officeDocument/2006/relationships/endnotes" Target="endnotes.xml"/><Relationship Id="rId998" Type="http://schemas.openxmlformats.org/officeDocument/2006/relationships/footnotes" Target="footnotes.xml"/><Relationship Id="rId997" Type="http://schemas.openxmlformats.org/officeDocument/2006/relationships/footer" Target="footer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28B28-DF93-44C6-A161-3880E70D2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651</TotalTime>
  <Pages>4</Pages>
  <Words>1184</Words>
  <Characters>6750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5</cp:revision>
  <dcterms:created xsi:type="dcterms:W3CDTF">2026-06-16T07:31:00Z</dcterms:created>
  <dcterms:modified xsi:type="dcterms:W3CDTF">2026-06-18T06:21:00Z</dcterms:modified>
</cp:coreProperties>
</file>