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05696/000 от 05.05.2026</w:t>
      </w:r>
    </w:p>
    <w:p w:rsidR="00C421A3" w:rsidRPr="00A7273A" w:rsidRDefault="00C25ECD" w:rsidP="000441C7">
      <w:pPr>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lang w:eastAsia="ru-RU"/>
        </w:rPr>
        <w:drawing>
          <wp:anchor distT="0" distB="0" distL="114300" distR="114300" simplePos="0" relativeHeight="251658240" behindDoc="1" locked="0" layoutInCell="1" allowOverlap="1" wp14:anchorId="1DC9549E" wp14:editId="4FBFE34D">
            <wp:simplePos x="0" y="0"/>
            <wp:positionH relativeFrom="column">
              <wp:posOffset>-1070610</wp:posOffset>
            </wp:positionH>
            <wp:positionV relativeFrom="paragraph">
              <wp:posOffset>-566695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1A3" w:rsidRPr="00A7273A" w:rsidRDefault="00C421A3" w:rsidP="000441C7">
      <w:pPr>
        <w:spacing w:after="0" w:line="240" w:lineRule="auto"/>
        <w:jc w:val="both"/>
        <w:rPr>
          <w:rFonts w:ascii="Times New Roman" w:hAnsi="Times New Roman" w:cs="Times New Roman"/>
          <w:sz w:val="28"/>
          <w:szCs w:val="28"/>
        </w:rPr>
      </w:pPr>
    </w:p>
    <w:p w:rsidR="00C421A3" w:rsidRPr="00A7273A" w:rsidRDefault="00C421A3" w:rsidP="000441C7">
      <w:pPr>
        <w:spacing w:after="0" w:line="240" w:lineRule="auto"/>
        <w:jc w:val="both"/>
        <w:rPr>
          <w:rFonts w:ascii="Times New Roman" w:hAnsi="Times New Roman" w:cs="Times New Roman"/>
          <w:sz w:val="28"/>
          <w:szCs w:val="28"/>
        </w:rPr>
      </w:pPr>
    </w:p>
    <w:p w:rsidR="00C421A3" w:rsidRPr="00A7273A" w:rsidRDefault="00C421A3" w:rsidP="000441C7">
      <w:pPr>
        <w:spacing w:after="0" w:line="240" w:lineRule="auto"/>
        <w:jc w:val="both"/>
        <w:rPr>
          <w:rFonts w:ascii="Times New Roman" w:hAnsi="Times New Roman" w:cs="Times New Roman"/>
          <w:sz w:val="28"/>
          <w:szCs w:val="28"/>
        </w:rPr>
      </w:pPr>
    </w:p>
    <w:p w:rsidR="00C421A3" w:rsidRPr="00A7273A" w:rsidRDefault="00C421A3" w:rsidP="000441C7">
      <w:pPr>
        <w:spacing w:after="0" w:line="240" w:lineRule="auto"/>
        <w:jc w:val="both"/>
        <w:rPr>
          <w:rFonts w:ascii="Times New Roman" w:hAnsi="Times New Roman" w:cs="Times New Roman"/>
          <w:sz w:val="28"/>
          <w:szCs w:val="28"/>
        </w:rPr>
      </w:pPr>
    </w:p>
    <w:p w:rsidR="00C421A3" w:rsidRPr="00A7273A" w:rsidRDefault="00C421A3" w:rsidP="000441C7">
      <w:pPr>
        <w:spacing w:after="0" w:line="240" w:lineRule="auto"/>
        <w:jc w:val="both"/>
        <w:rPr>
          <w:rFonts w:ascii="Times New Roman" w:hAnsi="Times New Roman" w:cs="Times New Roman"/>
          <w:sz w:val="28"/>
          <w:szCs w:val="28"/>
        </w:rPr>
      </w:pPr>
    </w:p>
    <w:p w:rsidR="00C421A3" w:rsidRPr="00A7273A" w:rsidRDefault="00C421A3" w:rsidP="000441C7">
      <w:pPr>
        <w:spacing w:after="0" w:line="240" w:lineRule="auto"/>
        <w:jc w:val="both"/>
        <w:rPr>
          <w:rFonts w:ascii="Times New Roman" w:hAnsi="Times New Roman" w:cs="Times New Roman"/>
          <w:sz w:val="28"/>
          <w:szCs w:val="28"/>
        </w:rPr>
      </w:pPr>
    </w:p>
    <w:p w:rsidR="00C421A3" w:rsidRPr="00A7273A" w:rsidRDefault="00C421A3" w:rsidP="000441C7">
      <w:pPr>
        <w:spacing w:after="0" w:line="240" w:lineRule="auto"/>
        <w:jc w:val="both"/>
        <w:rPr>
          <w:rFonts w:ascii="Times New Roman" w:hAnsi="Times New Roman" w:cs="Times New Roman"/>
          <w:sz w:val="28"/>
          <w:szCs w:val="28"/>
        </w:rPr>
      </w:pPr>
    </w:p>
    <w:p w:rsidR="00C421A3" w:rsidRPr="00A7273A" w:rsidRDefault="00C421A3" w:rsidP="000441C7">
      <w:pPr>
        <w:spacing w:after="0" w:line="240" w:lineRule="auto"/>
        <w:jc w:val="both"/>
        <w:rPr>
          <w:rFonts w:ascii="Times New Roman" w:hAnsi="Times New Roman" w:cs="Times New Roman"/>
          <w:b/>
          <w:sz w:val="28"/>
          <w:szCs w:val="28"/>
        </w:rPr>
      </w:pPr>
    </w:p>
    <w:p w:rsidR="00937102" w:rsidRPr="00A7273A" w:rsidRDefault="00937102" w:rsidP="000441C7">
      <w:pPr>
        <w:spacing w:after="0" w:line="240" w:lineRule="auto"/>
        <w:jc w:val="both"/>
        <w:rPr>
          <w:rFonts w:ascii="Times New Roman" w:hAnsi="Times New Roman" w:cs="Times New Roman"/>
          <w:b/>
          <w:sz w:val="28"/>
          <w:szCs w:val="28"/>
        </w:rPr>
      </w:pPr>
    </w:p>
    <w:p w:rsidR="00937102" w:rsidRPr="00A7273A" w:rsidRDefault="00937102" w:rsidP="000441C7">
      <w:pPr>
        <w:spacing w:after="0" w:line="240" w:lineRule="auto"/>
        <w:jc w:val="both"/>
        <w:rPr>
          <w:rFonts w:ascii="Times New Roman" w:hAnsi="Times New Roman" w:cs="Times New Roman"/>
          <w:b/>
          <w:sz w:val="28"/>
          <w:szCs w:val="28"/>
        </w:rPr>
      </w:pPr>
    </w:p>
    <w:p w:rsidR="00F3446B" w:rsidRPr="00A7273A" w:rsidRDefault="00F3446B" w:rsidP="000441C7">
      <w:pPr>
        <w:spacing w:after="0" w:line="240" w:lineRule="auto"/>
        <w:jc w:val="both"/>
        <w:rPr>
          <w:rFonts w:ascii="Times New Roman" w:hAnsi="Times New Roman" w:cs="Times New Roman"/>
          <w:b/>
          <w:sz w:val="28"/>
          <w:szCs w:val="28"/>
        </w:rPr>
      </w:pPr>
    </w:p>
    <w:p w:rsidR="00F3446B" w:rsidRPr="00A7273A" w:rsidRDefault="00F3446B" w:rsidP="000441C7">
      <w:pPr>
        <w:spacing w:after="0" w:line="240" w:lineRule="auto"/>
        <w:jc w:val="both"/>
        <w:rPr>
          <w:rFonts w:ascii="Times New Roman" w:hAnsi="Times New Roman" w:cs="Times New Roman"/>
          <w:sz w:val="28"/>
          <w:szCs w:val="28"/>
        </w:rPr>
      </w:pPr>
    </w:p>
    <w:p w:rsidR="00F3446B" w:rsidRPr="00A7273A" w:rsidRDefault="007F594F" w:rsidP="000441C7">
      <w:pPr>
        <w:tabs>
          <w:tab w:val="left" w:pos="1165"/>
        </w:tabs>
        <w:spacing w:after="0" w:line="240" w:lineRule="auto"/>
        <w:ind w:left="5760"/>
        <w:jc w:val="both"/>
        <w:rPr>
          <w:rFonts w:ascii="Times New Roman" w:hAnsi="Times New Roman" w:cs="Times New Roman"/>
          <w:b/>
          <w:bCs/>
          <w:sz w:val="28"/>
          <w:szCs w:val="28"/>
        </w:rPr>
      </w:pPr>
      <w:r w:rsidRPr="00A7273A">
        <w:rPr>
          <w:rFonts w:ascii="Times New Roman" w:hAnsi="Times New Roman" w:cs="Times New Roman"/>
          <w:b/>
          <w:bCs/>
          <w:sz w:val="28"/>
          <w:szCs w:val="28"/>
        </w:rPr>
        <w:t xml:space="preserve">Министерство финансов </w:t>
      </w:r>
    </w:p>
    <w:p w:rsidR="007F594F" w:rsidRPr="00A7273A" w:rsidRDefault="007F594F" w:rsidP="000441C7">
      <w:pPr>
        <w:tabs>
          <w:tab w:val="left" w:pos="1165"/>
        </w:tabs>
        <w:spacing w:after="0" w:line="240" w:lineRule="auto"/>
        <w:ind w:left="5760"/>
        <w:jc w:val="both"/>
        <w:rPr>
          <w:rFonts w:ascii="Times New Roman" w:hAnsi="Times New Roman" w:cs="Times New Roman"/>
          <w:b/>
          <w:sz w:val="28"/>
          <w:szCs w:val="28"/>
        </w:rPr>
      </w:pPr>
      <w:r w:rsidRPr="00A7273A">
        <w:rPr>
          <w:rFonts w:ascii="Times New Roman" w:hAnsi="Times New Roman" w:cs="Times New Roman"/>
          <w:b/>
          <w:sz w:val="28"/>
          <w:szCs w:val="28"/>
        </w:rPr>
        <w:t xml:space="preserve">Республики Казахстан </w:t>
      </w:r>
    </w:p>
    <w:p w:rsidR="00A7273A" w:rsidRPr="00A7273A" w:rsidRDefault="00A7273A" w:rsidP="000441C7">
      <w:pPr>
        <w:tabs>
          <w:tab w:val="left" w:pos="1165"/>
        </w:tabs>
        <w:spacing w:after="0" w:line="240" w:lineRule="auto"/>
        <w:ind w:left="5760"/>
        <w:jc w:val="both"/>
        <w:rPr>
          <w:rFonts w:ascii="Times New Roman" w:hAnsi="Times New Roman" w:cs="Times New Roman"/>
          <w:b/>
          <w:sz w:val="28"/>
          <w:szCs w:val="28"/>
        </w:rPr>
      </w:pPr>
    </w:p>
    <w:p w:rsidR="00A7273A" w:rsidRPr="00A7273A" w:rsidRDefault="00A7273A" w:rsidP="000441C7">
      <w:pPr>
        <w:tabs>
          <w:tab w:val="left" w:pos="1165"/>
        </w:tabs>
        <w:spacing w:after="0" w:line="240" w:lineRule="auto"/>
        <w:ind w:left="5760"/>
        <w:jc w:val="both"/>
        <w:rPr>
          <w:rFonts w:ascii="Times New Roman" w:hAnsi="Times New Roman" w:cs="Times New Roman"/>
          <w:b/>
          <w:sz w:val="28"/>
          <w:szCs w:val="28"/>
        </w:rPr>
      </w:pPr>
      <w:r w:rsidRPr="00A7273A">
        <w:rPr>
          <w:rFonts w:ascii="Times New Roman" w:hAnsi="Times New Roman" w:cs="Times New Roman"/>
          <w:b/>
          <w:sz w:val="28"/>
          <w:szCs w:val="28"/>
        </w:rPr>
        <w:t xml:space="preserve">Министерство просвещения </w:t>
      </w:r>
    </w:p>
    <w:p w:rsidR="00A7273A" w:rsidRPr="00A7273A" w:rsidRDefault="00A7273A" w:rsidP="000441C7">
      <w:pPr>
        <w:tabs>
          <w:tab w:val="left" w:pos="1165"/>
        </w:tabs>
        <w:spacing w:after="0" w:line="240" w:lineRule="auto"/>
        <w:ind w:left="5760"/>
        <w:jc w:val="both"/>
        <w:rPr>
          <w:rFonts w:ascii="Times New Roman" w:hAnsi="Times New Roman" w:cs="Times New Roman"/>
          <w:b/>
          <w:sz w:val="28"/>
          <w:szCs w:val="28"/>
        </w:rPr>
      </w:pPr>
      <w:r w:rsidRPr="00A7273A">
        <w:rPr>
          <w:rFonts w:ascii="Times New Roman" w:hAnsi="Times New Roman" w:cs="Times New Roman"/>
          <w:b/>
          <w:sz w:val="28"/>
          <w:szCs w:val="28"/>
        </w:rPr>
        <w:t xml:space="preserve">Республики Казахстан </w:t>
      </w:r>
    </w:p>
    <w:p w:rsidR="00F3446B" w:rsidRPr="00A7273A" w:rsidRDefault="00F3446B" w:rsidP="000441C7">
      <w:pPr>
        <w:tabs>
          <w:tab w:val="left" w:pos="1165"/>
        </w:tabs>
        <w:spacing w:after="0" w:line="240" w:lineRule="auto"/>
        <w:jc w:val="both"/>
        <w:rPr>
          <w:rFonts w:ascii="Times New Roman" w:hAnsi="Times New Roman" w:cs="Times New Roman"/>
          <w:b/>
          <w:sz w:val="28"/>
          <w:szCs w:val="28"/>
        </w:rPr>
      </w:pPr>
    </w:p>
    <w:p w:rsidR="00F3446B" w:rsidRPr="00A7273A" w:rsidRDefault="00F3446B" w:rsidP="000441C7">
      <w:pPr>
        <w:tabs>
          <w:tab w:val="left" w:pos="1165"/>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r>
    </w:p>
    <w:p w:rsidR="00AD788E" w:rsidRPr="00A7273A" w:rsidRDefault="00F3446B" w:rsidP="00AD788E">
      <w:pPr>
        <w:tabs>
          <w:tab w:val="left" w:pos="851"/>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r>
      <w:r w:rsidR="00AD788E" w:rsidRPr="00A7273A">
        <w:rPr>
          <w:rFonts w:ascii="Times New Roman" w:hAnsi="Times New Roman" w:cs="Times New Roman"/>
          <w:sz w:val="28"/>
          <w:szCs w:val="28"/>
        </w:rPr>
        <w:t>Ко мне поступило письмо Региональной палаты предприни</w:t>
      </w:r>
      <w:bookmarkStart w:id="0" w:name="_GoBack"/>
      <w:bookmarkEnd w:id="0"/>
      <w:r w:rsidR="00AD788E" w:rsidRPr="00A7273A">
        <w:rPr>
          <w:rFonts w:ascii="Times New Roman" w:hAnsi="Times New Roman" w:cs="Times New Roman"/>
          <w:sz w:val="28"/>
          <w:szCs w:val="28"/>
        </w:rPr>
        <w:t xml:space="preserve">мателей </w:t>
      </w:r>
      <w:proofErr w:type="spellStart"/>
      <w:r w:rsidR="00AD788E" w:rsidRPr="00A7273A">
        <w:rPr>
          <w:rFonts w:ascii="Times New Roman" w:hAnsi="Times New Roman" w:cs="Times New Roman"/>
          <w:sz w:val="28"/>
          <w:szCs w:val="28"/>
        </w:rPr>
        <w:t>Жамбылской</w:t>
      </w:r>
      <w:proofErr w:type="spellEnd"/>
      <w:r w:rsidR="00AD788E" w:rsidRPr="00A7273A">
        <w:rPr>
          <w:rFonts w:ascii="Times New Roman" w:hAnsi="Times New Roman" w:cs="Times New Roman"/>
          <w:sz w:val="28"/>
          <w:szCs w:val="28"/>
        </w:rPr>
        <w:t xml:space="preserve"> области по вопросу оказания содействия в разрешении проблемной ситуации директора ТОО «Образовательный методический центр «</w:t>
      </w:r>
      <w:proofErr w:type="spellStart"/>
      <w:r w:rsidR="00AD788E" w:rsidRPr="00A7273A">
        <w:rPr>
          <w:rFonts w:ascii="Times New Roman" w:hAnsi="Times New Roman" w:cs="Times New Roman"/>
          <w:sz w:val="28"/>
          <w:szCs w:val="28"/>
        </w:rPr>
        <w:t>Нур</w:t>
      </w:r>
      <w:proofErr w:type="spellEnd"/>
      <w:r w:rsidR="00AD788E" w:rsidRPr="00A7273A">
        <w:rPr>
          <w:rFonts w:ascii="Times New Roman" w:hAnsi="Times New Roman" w:cs="Times New Roman"/>
          <w:sz w:val="28"/>
          <w:szCs w:val="28"/>
        </w:rPr>
        <w:t xml:space="preserve"> Ел-3» </w:t>
      </w:r>
      <w:proofErr w:type="spellStart"/>
      <w:r w:rsidR="00AD788E" w:rsidRPr="00A7273A">
        <w:rPr>
          <w:rFonts w:ascii="Times New Roman" w:hAnsi="Times New Roman" w:cs="Times New Roman"/>
          <w:sz w:val="28"/>
          <w:szCs w:val="28"/>
        </w:rPr>
        <w:t>Болысбек</w:t>
      </w:r>
      <w:proofErr w:type="spellEnd"/>
      <w:r w:rsidR="00AD788E" w:rsidRPr="00A7273A">
        <w:rPr>
          <w:rFonts w:ascii="Times New Roman" w:hAnsi="Times New Roman" w:cs="Times New Roman"/>
          <w:sz w:val="28"/>
          <w:szCs w:val="28"/>
        </w:rPr>
        <w:t xml:space="preserve"> Н.Б. </w:t>
      </w:r>
      <w:r w:rsidR="00AD788E" w:rsidRPr="00A7273A">
        <w:rPr>
          <w:rFonts w:ascii="Times New Roman" w:hAnsi="Times New Roman" w:cs="Times New Roman"/>
          <w:i/>
          <w:sz w:val="24"/>
          <w:szCs w:val="28"/>
        </w:rPr>
        <w:t>(далее – Товарищество)</w:t>
      </w:r>
      <w:r w:rsidR="00AD788E" w:rsidRPr="00A7273A">
        <w:rPr>
          <w:rFonts w:ascii="Times New Roman" w:hAnsi="Times New Roman" w:cs="Times New Roman"/>
          <w:sz w:val="28"/>
          <w:szCs w:val="28"/>
        </w:rPr>
        <w:t>.</w:t>
      </w:r>
    </w:p>
    <w:p w:rsidR="00AD788E" w:rsidRPr="00A7273A" w:rsidRDefault="00AD788E" w:rsidP="00AD788E">
      <w:pPr>
        <w:tabs>
          <w:tab w:val="left" w:pos="851"/>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t>Согласно представленным материалам, предприниматель неоднократно обращается по вопросам приостановления финансирования по компоненту А1, а также по вопросу отсутствия размещения государственного образовательного заказа по компоненту А2</w:t>
      </w:r>
      <w:r w:rsidR="00A4154E" w:rsidRPr="00A7273A">
        <w:rPr>
          <w:rFonts w:ascii="Times New Roman" w:hAnsi="Times New Roman" w:cs="Times New Roman"/>
          <w:sz w:val="28"/>
          <w:szCs w:val="28"/>
        </w:rPr>
        <w:t xml:space="preserve"> </w:t>
      </w:r>
      <w:r w:rsidR="00A4154E" w:rsidRPr="00A7273A">
        <w:rPr>
          <w:rFonts w:ascii="Times New Roman" w:hAnsi="Times New Roman" w:cs="Times New Roman"/>
          <w:i/>
          <w:sz w:val="24"/>
          <w:szCs w:val="28"/>
        </w:rPr>
        <w:t>(расходы на амортизацию зданий и оборудования)</w:t>
      </w:r>
      <w:r w:rsidRPr="00A7273A">
        <w:rPr>
          <w:rFonts w:ascii="Times New Roman" w:hAnsi="Times New Roman" w:cs="Times New Roman"/>
          <w:sz w:val="28"/>
          <w:szCs w:val="28"/>
        </w:rPr>
        <w:t xml:space="preserve"> в отношении вновь введенного объекта по адресу: </w:t>
      </w:r>
      <w:proofErr w:type="spellStart"/>
      <w:r w:rsidRPr="00A7273A">
        <w:rPr>
          <w:rFonts w:ascii="Times New Roman" w:hAnsi="Times New Roman" w:cs="Times New Roman"/>
          <w:sz w:val="28"/>
          <w:szCs w:val="28"/>
        </w:rPr>
        <w:t>Жамбылская</w:t>
      </w:r>
      <w:proofErr w:type="spellEnd"/>
      <w:r w:rsidRPr="00A7273A">
        <w:rPr>
          <w:rFonts w:ascii="Times New Roman" w:hAnsi="Times New Roman" w:cs="Times New Roman"/>
          <w:sz w:val="28"/>
          <w:szCs w:val="28"/>
        </w:rPr>
        <w:t xml:space="preserve"> область, с. </w:t>
      </w:r>
      <w:proofErr w:type="spellStart"/>
      <w:r w:rsidRPr="00A7273A">
        <w:rPr>
          <w:rFonts w:ascii="Times New Roman" w:hAnsi="Times New Roman" w:cs="Times New Roman"/>
          <w:sz w:val="28"/>
          <w:szCs w:val="28"/>
        </w:rPr>
        <w:t>Кордай</w:t>
      </w:r>
      <w:proofErr w:type="spellEnd"/>
      <w:r w:rsidRPr="00A7273A">
        <w:rPr>
          <w:rFonts w:ascii="Times New Roman" w:hAnsi="Times New Roman" w:cs="Times New Roman"/>
          <w:sz w:val="28"/>
          <w:szCs w:val="28"/>
        </w:rPr>
        <w:t xml:space="preserve">, ул. </w:t>
      </w:r>
      <w:proofErr w:type="spellStart"/>
      <w:r w:rsidRPr="00A7273A">
        <w:rPr>
          <w:rFonts w:ascii="Times New Roman" w:hAnsi="Times New Roman" w:cs="Times New Roman"/>
          <w:sz w:val="28"/>
          <w:szCs w:val="28"/>
        </w:rPr>
        <w:t>Жибек</w:t>
      </w:r>
      <w:proofErr w:type="spellEnd"/>
      <w:r w:rsidRPr="00A7273A">
        <w:rPr>
          <w:rFonts w:ascii="Times New Roman" w:hAnsi="Times New Roman" w:cs="Times New Roman"/>
          <w:sz w:val="28"/>
          <w:szCs w:val="28"/>
        </w:rPr>
        <w:t xml:space="preserve"> </w:t>
      </w:r>
      <w:proofErr w:type="spellStart"/>
      <w:r w:rsidRPr="00A7273A">
        <w:rPr>
          <w:rFonts w:ascii="Times New Roman" w:hAnsi="Times New Roman" w:cs="Times New Roman"/>
          <w:sz w:val="28"/>
          <w:szCs w:val="28"/>
        </w:rPr>
        <w:t>жолы</w:t>
      </w:r>
      <w:proofErr w:type="spellEnd"/>
      <w:r w:rsidRPr="00A7273A">
        <w:rPr>
          <w:rFonts w:ascii="Times New Roman" w:hAnsi="Times New Roman" w:cs="Times New Roman"/>
          <w:sz w:val="28"/>
          <w:szCs w:val="28"/>
        </w:rPr>
        <w:t>, 221, что в совокупности приводит к невозможности получения финансирования.</w:t>
      </w:r>
    </w:p>
    <w:p w:rsidR="00AD788E" w:rsidRPr="00A7273A" w:rsidRDefault="00AD788E" w:rsidP="00AD788E">
      <w:pPr>
        <w:tabs>
          <w:tab w:val="left" w:pos="851"/>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t xml:space="preserve">Товарищество осуществляет образовательную деятельность на основании действующей лицензии, при этом образовательный процесс организован в двух корпусах по адресам: ул. </w:t>
      </w:r>
      <w:proofErr w:type="spellStart"/>
      <w:r w:rsidRPr="00A7273A">
        <w:rPr>
          <w:rFonts w:ascii="Times New Roman" w:hAnsi="Times New Roman" w:cs="Times New Roman"/>
          <w:sz w:val="28"/>
          <w:szCs w:val="28"/>
        </w:rPr>
        <w:t>Жибек</w:t>
      </w:r>
      <w:proofErr w:type="spellEnd"/>
      <w:r w:rsidRPr="00A7273A">
        <w:rPr>
          <w:rFonts w:ascii="Times New Roman" w:hAnsi="Times New Roman" w:cs="Times New Roman"/>
          <w:sz w:val="28"/>
          <w:szCs w:val="28"/>
        </w:rPr>
        <w:t xml:space="preserve"> </w:t>
      </w:r>
      <w:proofErr w:type="spellStart"/>
      <w:r w:rsidRPr="00A7273A">
        <w:rPr>
          <w:rFonts w:ascii="Times New Roman" w:hAnsi="Times New Roman" w:cs="Times New Roman"/>
          <w:sz w:val="28"/>
          <w:szCs w:val="28"/>
        </w:rPr>
        <w:t>жолы</w:t>
      </w:r>
      <w:proofErr w:type="spellEnd"/>
      <w:r w:rsidRPr="00A7273A">
        <w:rPr>
          <w:rFonts w:ascii="Times New Roman" w:hAnsi="Times New Roman" w:cs="Times New Roman"/>
          <w:sz w:val="28"/>
          <w:szCs w:val="28"/>
        </w:rPr>
        <w:t xml:space="preserve">, 221 и 223, которые фактически функционируют как единая организация образования </w:t>
      </w:r>
      <w:r w:rsidRPr="00A7273A">
        <w:rPr>
          <w:rFonts w:ascii="Times New Roman" w:hAnsi="Times New Roman" w:cs="Times New Roman"/>
          <w:i/>
          <w:sz w:val="24"/>
          <w:szCs w:val="28"/>
        </w:rPr>
        <w:t>(единый БИН, лицензия, единый контингент обучающихся и LMS-система)</w:t>
      </w:r>
      <w:r w:rsidRPr="00A7273A">
        <w:rPr>
          <w:rFonts w:ascii="Times New Roman" w:hAnsi="Times New Roman" w:cs="Times New Roman"/>
          <w:sz w:val="28"/>
          <w:szCs w:val="28"/>
        </w:rPr>
        <w:t>.</w:t>
      </w:r>
    </w:p>
    <w:p w:rsidR="00AD788E" w:rsidRPr="00A7273A" w:rsidRDefault="00AD788E" w:rsidP="00AD788E">
      <w:pPr>
        <w:tabs>
          <w:tab w:val="left" w:pos="851"/>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t>Вместе с тем, при подаче заявки в информационной системе «</w:t>
      </w:r>
      <w:proofErr w:type="spellStart"/>
      <w:r w:rsidRPr="00A7273A">
        <w:rPr>
          <w:rFonts w:ascii="Times New Roman" w:hAnsi="Times New Roman" w:cs="Times New Roman"/>
          <w:sz w:val="28"/>
          <w:szCs w:val="28"/>
        </w:rPr>
        <w:t>OrtaBilim</w:t>
      </w:r>
      <w:proofErr w:type="spellEnd"/>
      <w:r w:rsidRPr="00A7273A">
        <w:rPr>
          <w:rFonts w:ascii="Times New Roman" w:hAnsi="Times New Roman" w:cs="Times New Roman"/>
          <w:sz w:val="28"/>
          <w:szCs w:val="28"/>
        </w:rPr>
        <w:t>» была допущена некорректность в указании адреса объекта, обусловленная отсутствием необходимых методологических разъяснений и технической возможности отражения одной организации образования, осуществляющей деятельность в нескольких зданиях, что в настоящее время привело к невозможности формирования актов выполненных работ и электронных счетов-фактур и, как следствие, фактически блокирует получение финансирования.</w:t>
      </w:r>
    </w:p>
    <w:p w:rsidR="00AD788E" w:rsidRPr="00A7273A" w:rsidRDefault="00AD788E" w:rsidP="00AD788E">
      <w:pPr>
        <w:tabs>
          <w:tab w:val="left" w:pos="851"/>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t xml:space="preserve">По сведениям, Товариществом до декабря 2025 года финансирование </w:t>
      </w:r>
      <w:r w:rsidR="00A4154E" w:rsidRPr="00A7273A">
        <w:rPr>
          <w:rFonts w:ascii="Times New Roman" w:hAnsi="Times New Roman" w:cs="Times New Roman"/>
          <w:sz w:val="28"/>
          <w:szCs w:val="28"/>
        </w:rPr>
        <w:t xml:space="preserve">по компоненту А1 </w:t>
      </w:r>
      <w:r w:rsidRPr="00A7273A">
        <w:rPr>
          <w:rFonts w:ascii="Times New Roman" w:hAnsi="Times New Roman" w:cs="Times New Roman"/>
          <w:sz w:val="28"/>
          <w:szCs w:val="28"/>
        </w:rPr>
        <w:t xml:space="preserve">осуществлялось в установленном порядке. Однако с начала </w:t>
      </w:r>
      <w:r w:rsidRPr="00A7273A">
        <w:rPr>
          <w:rFonts w:ascii="Times New Roman" w:hAnsi="Times New Roman" w:cs="Times New Roman"/>
          <w:sz w:val="28"/>
          <w:szCs w:val="28"/>
        </w:rPr>
        <w:lastRenderedPageBreak/>
        <w:t>текущего года финансирование не производится уже более четырех месяцев, в результате чего нарушается финансовая устойчивость организации, создается риск невыплаты заработной платы педагогическим и иным работникам, а также ставится под угрозу непрерывность образовательного процесса и осуществление предпринимательской деятельности.</w:t>
      </w:r>
    </w:p>
    <w:p w:rsidR="008F5AF6" w:rsidRPr="00A7273A" w:rsidRDefault="00AD788E" w:rsidP="00AD788E">
      <w:pPr>
        <w:tabs>
          <w:tab w:val="left" w:pos="851"/>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r>
      <w:r w:rsidR="008F5AF6" w:rsidRPr="00A7273A">
        <w:rPr>
          <w:rFonts w:ascii="Times New Roman" w:hAnsi="Times New Roman" w:cs="Times New Roman"/>
          <w:sz w:val="28"/>
          <w:szCs w:val="28"/>
        </w:rPr>
        <w:t xml:space="preserve">При этом, как следует из представленных материалов, на региональном уровне </w:t>
      </w:r>
      <w:proofErr w:type="spellStart"/>
      <w:r w:rsidR="008F5AF6" w:rsidRPr="00A7273A">
        <w:rPr>
          <w:rFonts w:ascii="Times New Roman" w:hAnsi="Times New Roman" w:cs="Times New Roman"/>
          <w:sz w:val="28"/>
          <w:szCs w:val="28"/>
        </w:rPr>
        <w:t>Жамбылской</w:t>
      </w:r>
      <w:proofErr w:type="spellEnd"/>
      <w:r w:rsidR="008F5AF6" w:rsidRPr="00A7273A">
        <w:rPr>
          <w:rFonts w:ascii="Times New Roman" w:hAnsi="Times New Roman" w:cs="Times New Roman"/>
          <w:sz w:val="28"/>
          <w:szCs w:val="28"/>
        </w:rPr>
        <w:t xml:space="preserve"> области указанный вопрос не находит разрешения, несмотря на проведенные совещания с участием всех заинтересованных государственных органов, включая Управление образования </w:t>
      </w:r>
      <w:proofErr w:type="spellStart"/>
      <w:r w:rsidR="008F5AF6" w:rsidRPr="00A7273A">
        <w:rPr>
          <w:rFonts w:ascii="Times New Roman" w:hAnsi="Times New Roman" w:cs="Times New Roman"/>
          <w:sz w:val="28"/>
          <w:szCs w:val="28"/>
        </w:rPr>
        <w:t>Жамбылской</w:t>
      </w:r>
      <w:proofErr w:type="spellEnd"/>
      <w:r w:rsidR="008F5AF6" w:rsidRPr="00A7273A">
        <w:rPr>
          <w:rFonts w:ascii="Times New Roman" w:hAnsi="Times New Roman" w:cs="Times New Roman"/>
          <w:sz w:val="28"/>
          <w:szCs w:val="28"/>
        </w:rPr>
        <w:t xml:space="preserve"> области, что подтверждает отсутствие механизма урегулирования сложившейся ситуации.</w:t>
      </w:r>
    </w:p>
    <w:p w:rsidR="008F5AF6" w:rsidRPr="00A7273A" w:rsidRDefault="008F5AF6" w:rsidP="00AD788E">
      <w:pPr>
        <w:tabs>
          <w:tab w:val="left" w:pos="851"/>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r>
      <w:r w:rsidR="00AD788E" w:rsidRPr="00A7273A">
        <w:rPr>
          <w:rFonts w:ascii="Times New Roman" w:hAnsi="Times New Roman" w:cs="Times New Roman"/>
          <w:sz w:val="28"/>
          <w:szCs w:val="28"/>
        </w:rPr>
        <w:t>Дополнительно отмечаем, что сложившаяся ситуация возникла в рамках реализации пилотного проекта по финансированию государственного образовательного заказа, и учитывая экспериментальный характер данного механизма, отсутствие процедур корректировки заявок и внесения изменений в договоры носит системный характер и может затронуть иных участников.</w:t>
      </w:r>
    </w:p>
    <w:p w:rsidR="008F5AF6" w:rsidRPr="00A7273A" w:rsidRDefault="008F5AF6" w:rsidP="00AD788E">
      <w:pPr>
        <w:tabs>
          <w:tab w:val="left" w:pos="851"/>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r>
      <w:r w:rsidR="00AD788E" w:rsidRPr="00A7273A">
        <w:rPr>
          <w:rFonts w:ascii="Times New Roman" w:hAnsi="Times New Roman" w:cs="Times New Roman"/>
          <w:sz w:val="28"/>
          <w:szCs w:val="28"/>
        </w:rPr>
        <w:t xml:space="preserve">В этой связи полагаем необходимым дать исчерпывающие разъяснения по всем вопросам, поднятым директором Товарищества </w:t>
      </w:r>
      <w:proofErr w:type="spellStart"/>
      <w:r w:rsidR="00AD788E" w:rsidRPr="00A7273A">
        <w:rPr>
          <w:rFonts w:ascii="Times New Roman" w:hAnsi="Times New Roman" w:cs="Times New Roman"/>
          <w:sz w:val="28"/>
          <w:szCs w:val="28"/>
        </w:rPr>
        <w:t>Болысбеком</w:t>
      </w:r>
      <w:proofErr w:type="spellEnd"/>
      <w:r w:rsidR="00AD788E" w:rsidRPr="00A7273A">
        <w:rPr>
          <w:rFonts w:ascii="Times New Roman" w:hAnsi="Times New Roman" w:cs="Times New Roman"/>
          <w:sz w:val="28"/>
          <w:szCs w:val="28"/>
        </w:rPr>
        <w:t xml:space="preserve"> Н.Б., либо принять решение, направленное на восстановление финансирования по компоненту А1 за период с января 2026 года, а также обеспечить выработку механизма урегулирования подобных ситуаций.</w:t>
      </w:r>
    </w:p>
    <w:p w:rsidR="008F5AF6" w:rsidRPr="00A7273A" w:rsidRDefault="008F5AF6" w:rsidP="00AD788E">
      <w:pPr>
        <w:tabs>
          <w:tab w:val="left" w:pos="851"/>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r>
      <w:r w:rsidR="00AD788E" w:rsidRPr="00A7273A">
        <w:rPr>
          <w:rFonts w:ascii="Times New Roman" w:hAnsi="Times New Roman" w:cs="Times New Roman"/>
          <w:sz w:val="28"/>
          <w:szCs w:val="28"/>
        </w:rPr>
        <w:t>Сообщаем, что данный вопрос находится на контроле Уполномоченного по защите прав предпринимателей Казахстана, поскольку носит длительный и неразрешенный характер. Учитывая социальную значимость вопроса и экспериментальный характер механизма финансирования, просим оказать необходимую поддержку предпринимателю, поскольку в настоящее время педагогические работники Товарищества на протяжении нескольких месяцев не получают заработную плату, что требует принятия оперативных и конкретных решений.</w:t>
      </w:r>
    </w:p>
    <w:p w:rsidR="00AD788E" w:rsidRPr="00A7273A" w:rsidRDefault="008F5AF6" w:rsidP="00AD788E">
      <w:pPr>
        <w:tabs>
          <w:tab w:val="left" w:pos="851"/>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r>
      <w:r w:rsidR="00AD788E" w:rsidRPr="00A7273A">
        <w:rPr>
          <w:rFonts w:ascii="Times New Roman" w:hAnsi="Times New Roman" w:cs="Times New Roman"/>
          <w:sz w:val="28"/>
          <w:szCs w:val="28"/>
        </w:rPr>
        <w:t xml:space="preserve">Надеемся на конструктивное решение данной проблемы, о результатах которого просим проинформировать автора обращения и Уполномоченного по защите прав предпринимателей </w:t>
      </w:r>
      <w:r w:rsidRPr="00A7273A">
        <w:rPr>
          <w:rFonts w:ascii="Times New Roman" w:hAnsi="Times New Roman" w:cs="Times New Roman"/>
          <w:sz w:val="28"/>
          <w:szCs w:val="28"/>
        </w:rPr>
        <w:t xml:space="preserve">Казахстана </w:t>
      </w:r>
      <w:r w:rsidR="00AD788E" w:rsidRPr="00A7273A">
        <w:rPr>
          <w:rFonts w:ascii="Times New Roman" w:hAnsi="Times New Roman" w:cs="Times New Roman"/>
          <w:sz w:val="28"/>
          <w:szCs w:val="28"/>
        </w:rPr>
        <w:t>в установленные законом сроки.</w:t>
      </w:r>
    </w:p>
    <w:p w:rsidR="00A9661C" w:rsidRPr="00A7273A" w:rsidRDefault="00A9661C" w:rsidP="00AD788E">
      <w:pPr>
        <w:tabs>
          <w:tab w:val="left" w:pos="851"/>
        </w:tabs>
        <w:spacing w:after="0" w:line="240" w:lineRule="auto"/>
        <w:jc w:val="both"/>
        <w:rPr>
          <w:rFonts w:ascii="Times New Roman" w:hAnsi="Times New Roman" w:cs="Times New Roman"/>
          <w:sz w:val="28"/>
          <w:szCs w:val="28"/>
        </w:rPr>
      </w:pPr>
    </w:p>
    <w:p w:rsidR="008F5AF6" w:rsidRPr="00A7273A" w:rsidRDefault="008F5AF6" w:rsidP="00AD788E">
      <w:pPr>
        <w:tabs>
          <w:tab w:val="left" w:pos="851"/>
        </w:tabs>
        <w:spacing w:after="0" w:line="240" w:lineRule="auto"/>
        <w:jc w:val="both"/>
        <w:rPr>
          <w:rFonts w:ascii="Times New Roman" w:hAnsi="Times New Roman" w:cs="Times New Roman"/>
          <w:sz w:val="28"/>
          <w:szCs w:val="28"/>
        </w:rPr>
      </w:pPr>
      <w:r w:rsidRPr="00A7273A">
        <w:rPr>
          <w:rFonts w:ascii="Times New Roman" w:hAnsi="Times New Roman" w:cs="Times New Roman"/>
          <w:sz w:val="28"/>
          <w:szCs w:val="28"/>
        </w:rPr>
        <w:tab/>
      </w:r>
      <w:r w:rsidRPr="00A7273A">
        <w:rPr>
          <w:rFonts w:ascii="Times New Roman" w:hAnsi="Times New Roman" w:cs="Times New Roman"/>
          <w:b/>
          <w:bCs/>
          <w:sz w:val="28"/>
          <w:szCs w:val="28"/>
        </w:rPr>
        <w:t>Приложение:</w:t>
      </w:r>
      <w:r w:rsidRPr="00A7273A">
        <w:rPr>
          <w:rFonts w:ascii="Times New Roman" w:hAnsi="Times New Roman" w:cs="Times New Roman"/>
          <w:sz w:val="28"/>
          <w:szCs w:val="28"/>
        </w:rPr>
        <w:t xml:space="preserve"> </w:t>
      </w:r>
      <w:r w:rsidR="000E2898" w:rsidRPr="00A7273A">
        <w:rPr>
          <w:rFonts w:ascii="Times New Roman" w:hAnsi="Times New Roman" w:cs="Times New Roman"/>
          <w:sz w:val="28"/>
          <w:szCs w:val="28"/>
        </w:rPr>
        <w:t>1</w:t>
      </w:r>
      <w:r w:rsidR="004A496B" w:rsidRPr="00A7273A">
        <w:rPr>
          <w:rFonts w:ascii="Times New Roman" w:hAnsi="Times New Roman" w:cs="Times New Roman"/>
          <w:sz w:val="28"/>
          <w:szCs w:val="28"/>
        </w:rPr>
        <w:t>4</w:t>
      </w:r>
      <w:r w:rsidR="000E2898" w:rsidRPr="00A7273A">
        <w:rPr>
          <w:rFonts w:ascii="Times New Roman" w:hAnsi="Times New Roman" w:cs="Times New Roman"/>
          <w:sz w:val="28"/>
          <w:szCs w:val="28"/>
        </w:rPr>
        <w:t xml:space="preserve"> </w:t>
      </w:r>
      <w:r w:rsidRPr="00A7273A">
        <w:rPr>
          <w:rFonts w:ascii="Times New Roman" w:hAnsi="Times New Roman" w:cs="Times New Roman"/>
          <w:sz w:val="28"/>
          <w:szCs w:val="28"/>
        </w:rPr>
        <w:t>обращени</w:t>
      </w:r>
      <w:r w:rsidR="000E2898" w:rsidRPr="00A7273A">
        <w:rPr>
          <w:rFonts w:ascii="Times New Roman" w:hAnsi="Times New Roman" w:cs="Times New Roman"/>
          <w:sz w:val="28"/>
          <w:szCs w:val="28"/>
        </w:rPr>
        <w:t>й</w:t>
      </w:r>
      <w:r w:rsidRPr="00A7273A">
        <w:rPr>
          <w:rFonts w:ascii="Times New Roman" w:hAnsi="Times New Roman" w:cs="Times New Roman"/>
          <w:sz w:val="28"/>
          <w:szCs w:val="28"/>
        </w:rPr>
        <w:t xml:space="preserve"> </w:t>
      </w:r>
      <w:r w:rsidR="004A496B" w:rsidRPr="00A7273A">
        <w:rPr>
          <w:rFonts w:ascii="Times New Roman" w:hAnsi="Times New Roman" w:cs="Times New Roman"/>
          <w:sz w:val="28"/>
          <w:szCs w:val="28"/>
        </w:rPr>
        <w:t>в</w:t>
      </w:r>
      <w:r w:rsidRPr="00A7273A">
        <w:rPr>
          <w:rFonts w:ascii="Times New Roman" w:hAnsi="Times New Roman" w:cs="Times New Roman"/>
          <w:sz w:val="28"/>
          <w:szCs w:val="28"/>
        </w:rPr>
        <w:t xml:space="preserve"> 1 файл</w:t>
      </w:r>
      <w:r w:rsidR="004A496B" w:rsidRPr="00A7273A">
        <w:rPr>
          <w:rFonts w:ascii="Times New Roman" w:hAnsi="Times New Roman" w:cs="Times New Roman"/>
          <w:sz w:val="28"/>
          <w:szCs w:val="28"/>
        </w:rPr>
        <w:t>е</w:t>
      </w:r>
      <w:r w:rsidRPr="00A7273A">
        <w:rPr>
          <w:rFonts w:ascii="Times New Roman" w:hAnsi="Times New Roman" w:cs="Times New Roman"/>
          <w:sz w:val="28"/>
          <w:szCs w:val="28"/>
        </w:rPr>
        <w:t xml:space="preserve">; письмо РПП </w:t>
      </w:r>
      <w:proofErr w:type="spellStart"/>
      <w:r w:rsidRPr="00A7273A">
        <w:rPr>
          <w:rFonts w:ascii="Times New Roman" w:hAnsi="Times New Roman" w:cs="Times New Roman"/>
          <w:sz w:val="28"/>
          <w:szCs w:val="28"/>
        </w:rPr>
        <w:t>Жамбылской</w:t>
      </w:r>
      <w:proofErr w:type="spellEnd"/>
      <w:r w:rsidRPr="00A7273A">
        <w:rPr>
          <w:rFonts w:ascii="Times New Roman" w:hAnsi="Times New Roman" w:cs="Times New Roman"/>
          <w:sz w:val="28"/>
          <w:szCs w:val="28"/>
        </w:rPr>
        <w:t xml:space="preserve"> области – 1 файл.</w:t>
      </w:r>
    </w:p>
    <w:p w:rsidR="008F5AF6" w:rsidRPr="00A7273A" w:rsidRDefault="008F5AF6" w:rsidP="00AD788E">
      <w:pPr>
        <w:tabs>
          <w:tab w:val="left" w:pos="1165"/>
        </w:tabs>
        <w:spacing w:after="0" w:line="240" w:lineRule="auto"/>
        <w:jc w:val="both"/>
        <w:rPr>
          <w:rFonts w:ascii="Times New Roman" w:hAnsi="Times New Roman" w:cs="Times New Roman"/>
          <w:b/>
          <w:sz w:val="28"/>
          <w:szCs w:val="28"/>
        </w:rPr>
      </w:pPr>
    </w:p>
    <w:p w:rsidR="008F5AF6" w:rsidRPr="00A7273A" w:rsidRDefault="008F5AF6" w:rsidP="00AD788E">
      <w:pPr>
        <w:tabs>
          <w:tab w:val="left" w:pos="1165"/>
        </w:tabs>
        <w:spacing w:after="0" w:line="240" w:lineRule="auto"/>
        <w:jc w:val="both"/>
        <w:rPr>
          <w:rFonts w:ascii="Times New Roman" w:hAnsi="Times New Roman" w:cs="Times New Roman"/>
          <w:b/>
          <w:sz w:val="28"/>
          <w:szCs w:val="28"/>
        </w:rPr>
      </w:pPr>
    </w:p>
    <w:p w:rsidR="00A9661C" w:rsidRPr="00A7273A" w:rsidRDefault="00A9661C" w:rsidP="00AD788E">
      <w:pPr>
        <w:tabs>
          <w:tab w:val="left" w:pos="1165"/>
        </w:tabs>
        <w:spacing w:after="0" w:line="240" w:lineRule="auto"/>
        <w:jc w:val="both"/>
        <w:rPr>
          <w:rFonts w:ascii="Times New Roman" w:hAnsi="Times New Roman" w:cs="Times New Roman"/>
          <w:b/>
          <w:sz w:val="28"/>
          <w:szCs w:val="28"/>
        </w:rPr>
      </w:pPr>
      <w:r w:rsidRPr="00A7273A">
        <w:rPr>
          <w:rFonts w:ascii="Times New Roman" w:hAnsi="Times New Roman" w:cs="Times New Roman"/>
          <w:b/>
          <w:sz w:val="28"/>
          <w:szCs w:val="28"/>
        </w:rPr>
        <w:t xml:space="preserve">Уполномоченный по защите </w:t>
      </w:r>
    </w:p>
    <w:p w:rsidR="00A9661C" w:rsidRPr="00A7273A" w:rsidRDefault="00A9661C" w:rsidP="00AD788E">
      <w:pPr>
        <w:tabs>
          <w:tab w:val="left" w:pos="1165"/>
        </w:tabs>
        <w:spacing w:after="0" w:line="240" w:lineRule="auto"/>
        <w:jc w:val="both"/>
        <w:rPr>
          <w:rFonts w:ascii="Times New Roman" w:hAnsi="Times New Roman" w:cs="Times New Roman"/>
          <w:b/>
          <w:sz w:val="28"/>
          <w:szCs w:val="28"/>
        </w:rPr>
      </w:pPr>
      <w:r w:rsidRPr="00A7273A">
        <w:rPr>
          <w:rFonts w:ascii="Times New Roman" w:hAnsi="Times New Roman" w:cs="Times New Roman"/>
          <w:b/>
          <w:sz w:val="28"/>
          <w:szCs w:val="28"/>
        </w:rPr>
        <w:t>прав предпринимателей Казахстана</w:t>
      </w:r>
      <w:r w:rsidRPr="00A7273A">
        <w:rPr>
          <w:rFonts w:ascii="Times New Roman" w:hAnsi="Times New Roman" w:cs="Times New Roman"/>
          <w:b/>
          <w:sz w:val="28"/>
          <w:szCs w:val="28"/>
        </w:rPr>
        <w:tab/>
      </w:r>
      <w:r w:rsidRPr="00A7273A">
        <w:rPr>
          <w:rFonts w:ascii="Times New Roman" w:hAnsi="Times New Roman" w:cs="Times New Roman"/>
          <w:b/>
          <w:sz w:val="28"/>
          <w:szCs w:val="28"/>
        </w:rPr>
        <w:tab/>
      </w:r>
      <w:r w:rsidRPr="00A7273A">
        <w:rPr>
          <w:rFonts w:ascii="Times New Roman" w:hAnsi="Times New Roman" w:cs="Times New Roman"/>
          <w:b/>
          <w:sz w:val="28"/>
          <w:szCs w:val="28"/>
        </w:rPr>
        <w:tab/>
      </w:r>
      <w:r w:rsidRPr="00A7273A">
        <w:rPr>
          <w:rFonts w:ascii="Times New Roman" w:hAnsi="Times New Roman" w:cs="Times New Roman"/>
          <w:b/>
          <w:sz w:val="28"/>
          <w:szCs w:val="28"/>
        </w:rPr>
        <w:tab/>
      </w:r>
      <w:r w:rsidRPr="00A7273A">
        <w:rPr>
          <w:rFonts w:ascii="Times New Roman" w:hAnsi="Times New Roman" w:cs="Times New Roman"/>
          <w:b/>
          <w:sz w:val="28"/>
          <w:szCs w:val="28"/>
        </w:rPr>
        <w:tab/>
        <w:t xml:space="preserve">    К. </w:t>
      </w:r>
      <w:proofErr w:type="spellStart"/>
      <w:r w:rsidRPr="00A7273A">
        <w:rPr>
          <w:rFonts w:ascii="Times New Roman" w:hAnsi="Times New Roman" w:cs="Times New Roman"/>
          <w:b/>
          <w:sz w:val="28"/>
          <w:szCs w:val="28"/>
        </w:rPr>
        <w:t>Нуров</w:t>
      </w:r>
      <w:proofErr w:type="spellEnd"/>
      <w:r w:rsidRPr="00A7273A">
        <w:rPr>
          <w:rFonts w:ascii="Times New Roman" w:hAnsi="Times New Roman" w:cs="Times New Roman"/>
          <w:b/>
          <w:sz w:val="28"/>
          <w:szCs w:val="28"/>
        </w:rPr>
        <w:t xml:space="preserve">  </w:t>
      </w:r>
    </w:p>
    <w:p w:rsidR="00A9661C" w:rsidRPr="00A7273A" w:rsidRDefault="00A9661C" w:rsidP="00AD788E">
      <w:pPr>
        <w:tabs>
          <w:tab w:val="left" w:pos="1165"/>
        </w:tabs>
        <w:spacing w:after="0" w:line="240" w:lineRule="auto"/>
        <w:jc w:val="both"/>
        <w:rPr>
          <w:rFonts w:ascii="Times New Roman" w:hAnsi="Times New Roman" w:cs="Times New Roman"/>
          <w:b/>
          <w:sz w:val="28"/>
          <w:szCs w:val="28"/>
        </w:rPr>
      </w:pPr>
    </w:p>
    <w:p w:rsidR="00A9661C" w:rsidRPr="00A7273A" w:rsidRDefault="00A9661C" w:rsidP="00AD788E">
      <w:pPr>
        <w:spacing w:after="0" w:line="240" w:lineRule="auto"/>
        <w:jc w:val="both"/>
        <w:rPr>
          <w:rFonts w:ascii="Times New Roman" w:hAnsi="Times New Roman" w:cs="Times New Roman"/>
          <w:sz w:val="28"/>
          <w:szCs w:val="28"/>
        </w:rPr>
      </w:pPr>
    </w:p>
    <w:p w:rsidR="00A9661C" w:rsidRPr="00A7273A" w:rsidRDefault="00A9661C" w:rsidP="00AD788E">
      <w:pPr>
        <w:spacing w:after="0" w:line="240" w:lineRule="auto"/>
        <w:jc w:val="both"/>
        <w:rPr>
          <w:rFonts w:ascii="Times New Roman" w:hAnsi="Times New Roman" w:cs="Times New Roman"/>
          <w:sz w:val="28"/>
          <w:szCs w:val="28"/>
        </w:rPr>
      </w:pPr>
    </w:p>
    <w:p w:rsidR="00A9661C" w:rsidRPr="00A7273A" w:rsidRDefault="00A9661C" w:rsidP="00AD788E">
      <w:pPr>
        <w:spacing w:after="0" w:line="240" w:lineRule="auto"/>
        <w:jc w:val="both"/>
        <w:rPr>
          <w:rFonts w:ascii="Times New Roman" w:hAnsi="Times New Roman" w:cs="Times New Roman"/>
          <w:sz w:val="28"/>
          <w:szCs w:val="28"/>
        </w:rPr>
      </w:pPr>
    </w:p>
    <w:p w:rsidR="00937102" w:rsidRPr="00A7273A" w:rsidRDefault="00A9661C" w:rsidP="00A9661C">
      <w:pPr>
        <w:spacing w:after="0" w:line="240" w:lineRule="auto"/>
        <w:rPr>
          <w:rFonts w:ascii="Times New Roman" w:hAnsi="Times New Roman" w:cs="Times New Roman"/>
          <w:i/>
          <w:sz w:val="24"/>
          <w:szCs w:val="28"/>
        </w:rPr>
      </w:pPr>
      <w:r w:rsidRPr="00A7273A">
        <w:rPr>
          <w:rFonts w:ascii="Times New Roman" w:hAnsi="Times New Roman" w:cs="Times New Roman"/>
          <w:i/>
          <w:sz w:val="24"/>
          <w:szCs w:val="28"/>
        </w:rPr>
        <w:t xml:space="preserve">исп. Шукенов А.Х. </w:t>
      </w:r>
    </w:p>
    <w:p w:rsidR="00A9661C" w:rsidRPr="00A7273A" w:rsidRDefault="00E7519D" w:rsidP="00A9661C">
      <w:pPr>
        <w:rPr>
          <w:rFonts w:ascii="Times New Roman" w:hAnsi="Times New Roman" w:cs="Times New Roman"/>
          <w:i/>
          <w:sz w:val="24"/>
          <w:szCs w:val="28"/>
        </w:rPr>
      </w:pPr>
      <w:r w:rsidRPr="00A7273A">
        <w:rPr>
          <w:rFonts w:ascii="Times New Roman" w:hAnsi="Times New Roman" w:cs="Times New Roman"/>
          <w:i/>
          <w:sz w:val="24"/>
          <w:szCs w:val="28"/>
        </w:rPr>
        <w:t>тел. 270454</w:t>
      </w:r>
    </w:p>
    <w:sectPr w:rsidR="00A9661C" w:rsidRPr="00A7273A" w:rsidSect="009F6426">
      <w:headerReference w:type="default" r:id="rId8"/>
      <w:pgSz w:w="11906" w:h="16838"/>
      <w:pgMar w:top="1134" w:right="850" w:bottom="851"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04.05.2026 12:23 Корректоры - Н. Жакенова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05.05.2026 10:53 Региль Инна Михайловна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05.05.2026 11:12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04">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KZ9RWM52026103567944555EA7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EdsHyperlink"/>
            <w:sz w:val="24"/>
          </w:rPr>
          <w:t xml:space="preserve">https://documentolog.com/?verify=KZ9RWM52026103567944555EA7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05696/000 от 05.05.2026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ФИНАНСОВ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ПРОСВЕЩЕНИЯ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04.05.2026 12:23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Региль Инна Михайловна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05.05.2026 10:53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MIIWNAYJ...P8v7Sd0g3</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05.05.2026 11:12</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5"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ҚАРЖАС МӨЛДІР</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MIIWrAYJ...Kd2AkSac0</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05.05.2026 11:45</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629" w:rsidRDefault="009A0629" w:rsidP="0030412F">
      <w:pPr>
        <w:spacing w:after="0" w:line="240" w:lineRule="auto"/>
      </w:pPr>
      <w:r>
        <w:separator/>
      </w:r>
    </w:p>
  </w:endnote>
  <w:endnote w:type="continuationSeparator" w:id="0">
    <w:p w:rsidR="009A0629" w:rsidRDefault="009A0629" w:rsidP="0030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08.05.2026 15:59. Копия электронного документа. Версия СЭД: 7.23.6 Результат проверки ЭЦП: Положительный результат проверки ЭЦП Исх. номер: 05696/000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08.05.2026 15:59. Копия электронного документа. Версия СЭД: 7.23.6 Результат проверки ЭЦП: Положительный результат проверки ЭЦП Исх. номер: 05696/000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629" w:rsidRDefault="009A0629" w:rsidP="0030412F">
      <w:pPr>
        <w:spacing w:after="0" w:line="240" w:lineRule="auto"/>
      </w:pPr>
      <w:r>
        <w:separator/>
      </w:r>
    </w:p>
  </w:footnote>
  <w:footnote w:type="continuationSeparator" w:id="0">
    <w:p w:rsidR="009A0629" w:rsidRDefault="009A0629" w:rsidP="0030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658905"/>
      <w:docPartObj>
        <w:docPartGallery w:val="Page Numbers (Top of Page)"/>
        <w:docPartUnique/>
      </w:docPartObj>
    </w:sdtPr>
    <w:sdtEndPr/>
    <w:sdtContent>
      <w:p w:rsidR="00F9765A" w:rsidRDefault="00F9765A">
        <w:pPr>
          <w:pStyle w:val="a8"/>
          <w:jc w:val="center"/>
        </w:pPr>
        <w:r>
          <w:fldChar w:fldCharType="begin"/>
        </w:r>
        <w:r>
          <w:instrText>PAGE   \* MERGEFORMAT</w:instrText>
        </w:r>
        <w:r>
          <w:fldChar w:fldCharType="separate"/>
        </w:r>
        <w:r w:rsidR="00A7273A">
          <w:rPr>
            <w:noProof/>
          </w:rPr>
          <w:t>2</w:t>
        </w:r>
        <w:r>
          <w:fldChar w:fldCharType="end"/>
        </w:r>
      </w:p>
    </w:sdtContent>
  </w:sdt>
  <w:p w:rsidR="00F9765A" w:rsidRDefault="00F9765A">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231D3"/>
    <w:multiLevelType w:val="multilevel"/>
    <w:tmpl w:val="60D0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9E1589"/>
    <w:multiLevelType w:val="multilevel"/>
    <w:tmpl w:val="96F6D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3B2F1A"/>
    <w:multiLevelType w:val="hybridMultilevel"/>
    <w:tmpl w:val="0CB4C146"/>
    <w:lvl w:ilvl="0" w:tplc="5B4027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76764BA6"/>
    <w:multiLevelType w:val="hybridMultilevel"/>
    <w:tmpl w:val="194AB5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ECD"/>
    <w:rsid w:val="00024AC6"/>
    <w:rsid w:val="00030578"/>
    <w:rsid w:val="000441C7"/>
    <w:rsid w:val="00053962"/>
    <w:rsid w:val="000756FD"/>
    <w:rsid w:val="0008113E"/>
    <w:rsid w:val="000829C4"/>
    <w:rsid w:val="000C11E8"/>
    <w:rsid w:val="000E2898"/>
    <w:rsid w:val="0013452D"/>
    <w:rsid w:val="0015283D"/>
    <w:rsid w:val="001C1CAF"/>
    <w:rsid w:val="001C7A2E"/>
    <w:rsid w:val="001F1191"/>
    <w:rsid w:val="001F4200"/>
    <w:rsid w:val="00204ED9"/>
    <w:rsid w:val="00232DC8"/>
    <w:rsid w:val="00256DD4"/>
    <w:rsid w:val="00265A15"/>
    <w:rsid w:val="00291B13"/>
    <w:rsid w:val="002D4CA9"/>
    <w:rsid w:val="002D6ED2"/>
    <w:rsid w:val="002E6A25"/>
    <w:rsid w:val="0030412F"/>
    <w:rsid w:val="00316E5B"/>
    <w:rsid w:val="003205DE"/>
    <w:rsid w:val="00331163"/>
    <w:rsid w:val="003538CE"/>
    <w:rsid w:val="00353A5F"/>
    <w:rsid w:val="003905FE"/>
    <w:rsid w:val="00397FC0"/>
    <w:rsid w:val="003B30DD"/>
    <w:rsid w:val="003B3F00"/>
    <w:rsid w:val="003F2E40"/>
    <w:rsid w:val="00402C7A"/>
    <w:rsid w:val="00411A8C"/>
    <w:rsid w:val="00420EDF"/>
    <w:rsid w:val="00432102"/>
    <w:rsid w:val="00436E7B"/>
    <w:rsid w:val="0045596E"/>
    <w:rsid w:val="00462829"/>
    <w:rsid w:val="0046292E"/>
    <w:rsid w:val="00470C37"/>
    <w:rsid w:val="00472A71"/>
    <w:rsid w:val="004A16BD"/>
    <w:rsid w:val="004A496B"/>
    <w:rsid w:val="004B132A"/>
    <w:rsid w:val="004C24B7"/>
    <w:rsid w:val="004C53C2"/>
    <w:rsid w:val="004D163A"/>
    <w:rsid w:val="00501D74"/>
    <w:rsid w:val="00505C6A"/>
    <w:rsid w:val="00507754"/>
    <w:rsid w:val="00540987"/>
    <w:rsid w:val="00546522"/>
    <w:rsid w:val="00550D75"/>
    <w:rsid w:val="00576A46"/>
    <w:rsid w:val="00576EDD"/>
    <w:rsid w:val="00593859"/>
    <w:rsid w:val="00593C46"/>
    <w:rsid w:val="00597BE2"/>
    <w:rsid w:val="005D2164"/>
    <w:rsid w:val="005F1B3C"/>
    <w:rsid w:val="006049C3"/>
    <w:rsid w:val="00613F11"/>
    <w:rsid w:val="00622175"/>
    <w:rsid w:val="00631F11"/>
    <w:rsid w:val="00636055"/>
    <w:rsid w:val="00637E42"/>
    <w:rsid w:val="00653643"/>
    <w:rsid w:val="00660320"/>
    <w:rsid w:val="00666348"/>
    <w:rsid w:val="006747FC"/>
    <w:rsid w:val="00682731"/>
    <w:rsid w:val="00687C3B"/>
    <w:rsid w:val="0069311F"/>
    <w:rsid w:val="006A7C9F"/>
    <w:rsid w:val="006D448B"/>
    <w:rsid w:val="006F65A1"/>
    <w:rsid w:val="00703EC1"/>
    <w:rsid w:val="00711C07"/>
    <w:rsid w:val="00731023"/>
    <w:rsid w:val="007848DA"/>
    <w:rsid w:val="007A39DD"/>
    <w:rsid w:val="007B640C"/>
    <w:rsid w:val="007D5086"/>
    <w:rsid w:val="007E1D89"/>
    <w:rsid w:val="007F36D1"/>
    <w:rsid w:val="007F4926"/>
    <w:rsid w:val="007F594F"/>
    <w:rsid w:val="00842DEC"/>
    <w:rsid w:val="008745DB"/>
    <w:rsid w:val="00885C61"/>
    <w:rsid w:val="00887B8A"/>
    <w:rsid w:val="008A67D9"/>
    <w:rsid w:val="008E505D"/>
    <w:rsid w:val="008F5AF6"/>
    <w:rsid w:val="00927D67"/>
    <w:rsid w:val="00930A64"/>
    <w:rsid w:val="00937102"/>
    <w:rsid w:val="00984D3E"/>
    <w:rsid w:val="009A0629"/>
    <w:rsid w:val="009B2DE4"/>
    <w:rsid w:val="009C114A"/>
    <w:rsid w:val="009E338C"/>
    <w:rsid w:val="009E5E2C"/>
    <w:rsid w:val="009F5686"/>
    <w:rsid w:val="009F6426"/>
    <w:rsid w:val="00A066C4"/>
    <w:rsid w:val="00A37977"/>
    <w:rsid w:val="00A4154E"/>
    <w:rsid w:val="00A709A4"/>
    <w:rsid w:val="00A7273A"/>
    <w:rsid w:val="00A9661C"/>
    <w:rsid w:val="00AA5298"/>
    <w:rsid w:val="00AC2EF8"/>
    <w:rsid w:val="00AD2F1A"/>
    <w:rsid w:val="00AD5D59"/>
    <w:rsid w:val="00AD788E"/>
    <w:rsid w:val="00B15A90"/>
    <w:rsid w:val="00B22846"/>
    <w:rsid w:val="00B302FD"/>
    <w:rsid w:val="00B4376C"/>
    <w:rsid w:val="00B572CB"/>
    <w:rsid w:val="00B67A50"/>
    <w:rsid w:val="00B74067"/>
    <w:rsid w:val="00BF30F6"/>
    <w:rsid w:val="00C25ECD"/>
    <w:rsid w:val="00C421A3"/>
    <w:rsid w:val="00C53FEA"/>
    <w:rsid w:val="00C7095F"/>
    <w:rsid w:val="00C93E92"/>
    <w:rsid w:val="00C97A7D"/>
    <w:rsid w:val="00CF6EEC"/>
    <w:rsid w:val="00D05B6E"/>
    <w:rsid w:val="00D21BA5"/>
    <w:rsid w:val="00D65A75"/>
    <w:rsid w:val="00D82EAC"/>
    <w:rsid w:val="00DA5B7D"/>
    <w:rsid w:val="00DB4105"/>
    <w:rsid w:val="00DC4841"/>
    <w:rsid w:val="00DD0211"/>
    <w:rsid w:val="00DE18CB"/>
    <w:rsid w:val="00DF0C00"/>
    <w:rsid w:val="00E35406"/>
    <w:rsid w:val="00E53A4C"/>
    <w:rsid w:val="00E60A08"/>
    <w:rsid w:val="00E7519D"/>
    <w:rsid w:val="00E80ED9"/>
    <w:rsid w:val="00E938D7"/>
    <w:rsid w:val="00EA5886"/>
    <w:rsid w:val="00EB3B44"/>
    <w:rsid w:val="00EC0786"/>
    <w:rsid w:val="00ED4790"/>
    <w:rsid w:val="00ED5A80"/>
    <w:rsid w:val="00EE30BE"/>
    <w:rsid w:val="00EF3986"/>
    <w:rsid w:val="00F10F5F"/>
    <w:rsid w:val="00F11F55"/>
    <w:rsid w:val="00F26803"/>
    <w:rsid w:val="00F3446B"/>
    <w:rsid w:val="00F42075"/>
    <w:rsid w:val="00F4237A"/>
    <w:rsid w:val="00F43CD0"/>
    <w:rsid w:val="00F67017"/>
    <w:rsid w:val="00F707D8"/>
    <w:rsid w:val="00F83098"/>
    <w:rsid w:val="00F9765A"/>
    <w:rsid w:val="00F97D2D"/>
    <w:rsid w:val="00FA20D7"/>
    <w:rsid w:val="00FE1B5D"/>
    <w:rsid w:val="00FF2A13"/>
    <w:rsid w:val="00FF4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4177E"/>
  <w15:docId w15:val="{D4AE0811-6FFD-4CDF-94CB-162C28CDECE1}"/>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344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01D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C421A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421A3"/>
    <w:rPr>
      <w:rFonts w:ascii="Times New Roman" w:eastAsia="Times New Roman" w:hAnsi="Times New Roman" w:cs="Times New Roman"/>
      <w:b/>
      <w:bCs/>
      <w:sz w:val="27"/>
      <w:szCs w:val="27"/>
      <w:lang w:val="en-US"/>
    </w:rPr>
  </w:style>
  <w:style w:type="character" w:customStyle="1" w:styleId="a3">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Обычный (Web)1 Знак,Знак Знак3 Знак"/>
    <w:link w:val="a4"/>
    <w:uiPriority w:val="99"/>
    <w:locked/>
    <w:rsid w:val="00C421A3"/>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Обычный (Web)1,Знак Знак3,Знак4 Зна,Знак,Знак Знак,Знак4 Знак,Знак4,Знак З"/>
    <w:basedOn w:val="a"/>
    <w:link w:val="a3"/>
    <w:uiPriority w:val="99"/>
    <w:unhideWhenUsed/>
    <w:qFormat/>
    <w:rsid w:val="00C421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C421A3"/>
    <w:pPr>
      <w:spacing w:after="120" w:line="240" w:lineRule="auto"/>
      <w:ind w:firstLine="709"/>
      <w:jc w:val="both"/>
    </w:pPr>
    <w:rPr>
      <w:rFonts w:ascii="Times New Roman" w:hAnsi="Times New Roman" w:cs="Times New Roman"/>
      <w:sz w:val="28"/>
      <w:szCs w:val="28"/>
    </w:rPr>
  </w:style>
  <w:style w:type="character" w:customStyle="1" w:styleId="a6">
    <w:name w:val="Основной текст Знак"/>
    <w:basedOn w:val="a0"/>
    <w:link w:val="a5"/>
    <w:uiPriority w:val="99"/>
    <w:rsid w:val="00C421A3"/>
    <w:rPr>
      <w:rFonts w:ascii="Times New Roman" w:hAnsi="Times New Roman" w:cs="Times New Roman"/>
      <w:sz w:val="28"/>
      <w:szCs w:val="28"/>
      <w:lang w:val="ru-RU"/>
    </w:rPr>
  </w:style>
  <w:style w:type="paragraph" w:styleId="a7">
    <w:name w:val="No Spacing"/>
    <w:uiPriority w:val="1"/>
    <w:qFormat/>
    <w:rsid w:val="00EE30BE"/>
    <w:pPr>
      <w:spacing w:after="0" w:line="240" w:lineRule="auto"/>
    </w:pPr>
  </w:style>
  <w:style w:type="paragraph" w:styleId="a8">
    <w:name w:val="header"/>
    <w:basedOn w:val="a"/>
    <w:link w:val="a9"/>
    <w:uiPriority w:val="99"/>
    <w:unhideWhenUsed/>
    <w:rsid w:val="0030412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12F"/>
  </w:style>
  <w:style w:type="paragraph" w:styleId="aa">
    <w:name w:val="footer"/>
    <w:basedOn w:val="a"/>
    <w:link w:val="ab"/>
    <w:uiPriority w:val="99"/>
    <w:unhideWhenUsed/>
    <w:rsid w:val="0030412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12F"/>
  </w:style>
  <w:style w:type="paragraph" w:styleId="ac">
    <w:name w:val="List Paragraph"/>
    <w:basedOn w:val="a"/>
    <w:uiPriority w:val="34"/>
    <w:qFormat/>
    <w:rsid w:val="000756FD"/>
    <w:pPr>
      <w:ind w:left="720"/>
      <w:contextualSpacing/>
    </w:pPr>
  </w:style>
  <w:style w:type="character" w:styleId="ad">
    <w:name w:val="Hyperlink"/>
    <w:basedOn w:val="a0"/>
    <w:uiPriority w:val="99"/>
    <w:unhideWhenUsed/>
    <w:rsid w:val="00291B13"/>
    <w:rPr>
      <w:color w:val="0000FF"/>
      <w:u w:val="single"/>
    </w:rPr>
  </w:style>
  <w:style w:type="paragraph" w:styleId="ae">
    <w:name w:val="Balloon Text"/>
    <w:basedOn w:val="a"/>
    <w:link w:val="af"/>
    <w:uiPriority w:val="99"/>
    <w:semiHidden/>
    <w:unhideWhenUsed/>
    <w:rsid w:val="0046282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62829"/>
    <w:rPr>
      <w:rFonts w:ascii="Segoe UI" w:hAnsi="Segoe UI" w:cs="Segoe UI"/>
      <w:sz w:val="18"/>
      <w:szCs w:val="18"/>
    </w:rPr>
  </w:style>
  <w:style w:type="character" w:customStyle="1" w:styleId="20">
    <w:name w:val="Заголовок 2 Знак"/>
    <w:basedOn w:val="a0"/>
    <w:link w:val="2"/>
    <w:uiPriority w:val="9"/>
    <w:semiHidden/>
    <w:rsid w:val="00501D74"/>
    <w:rPr>
      <w:rFonts w:asciiTheme="majorHAnsi" w:eastAsiaTheme="majorEastAsia" w:hAnsiTheme="majorHAnsi" w:cstheme="majorBidi"/>
      <w:color w:val="2F5496" w:themeColor="accent1" w:themeShade="BF"/>
      <w:sz w:val="26"/>
      <w:szCs w:val="26"/>
    </w:rPr>
  </w:style>
  <w:style w:type="character" w:customStyle="1" w:styleId="wo">
    <w:name w:val="wo"/>
    <w:basedOn w:val="a0"/>
    <w:rsid w:val="002D4CA9"/>
  </w:style>
  <w:style w:type="character" w:customStyle="1" w:styleId="10">
    <w:name w:val="Заголовок 1 Знак"/>
    <w:basedOn w:val="a0"/>
    <w:link w:val="1"/>
    <w:uiPriority w:val="9"/>
    <w:rsid w:val="00F3446B"/>
    <w:rPr>
      <w:rFonts w:asciiTheme="majorHAnsi" w:eastAsiaTheme="majorEastAsia" w:hAnsiTheme="majorHAnsi" w:cstheme="majorBidi"/>
      <w:color w:val="2F5496" w:themeColor="accent1" w:themeShade="BF"/>
      <w:sz w:val="32"/>
      <w:szCs w:val="32"/>
    </w:rPr>
  </w:style>
  <w:style w:type="character" w:styleId="EdsHyperlink">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6695">
      <w:bodyDiv w:val="1"/>
      <w:marLeft w:val="0"/>
      <w:marRight w:val="0"/>
      <w:marTop w:val="0"/>
      <w:marBottom w:val="0"/>
      <w:divBdr>
        <w:top w:val="none" w:sz="0" w:space="0" w:color="auto"/>
        <w:left w:val="none" w:sz="0" w:space="0" w:color="auto"/>
        <w:bottom w:val="none" w:sz="0" w:space="0" w:color="auto"/>
        <w:right w:val="none" w:sz="0" w:space="0" w:color="auto"/>
      </w:divBdr>
    </w:div>
    <w:div w:id="29117025">
      <w:bodyDiv w:val="1"/>
      <w:marLeft w:val="0"/>
      <w:marRight w:val="0"/>
      <w:marTop w:val="0"/>
      <w:marBottom w:val="0"/>
      <w:divBdr>
        <w:top w:val="none" w:sz="0" w:space="0" w:color="auto"/>
        <w:left w:val="none" w:sz="0" w:space="0" w:color="auto"/>
        <w:bottom w:val="none" w:sz="0" w:space="0" w:color="auto"/>
        <w:right w:val="none" w:sz="0" w:space="0" w:color="auto"/>
      </w:divBdr>
    </w:div>
    <w:div w:id="51197243">
      <w:bodyDiv w:val="1"/>
      <w:marLeft w:val="0"/>
      <w:marRight w:val="0"/>
      <w:marTop w:val="0"/>
      <w:marBottom w:val="0"/>
      <w:divBdr>
        <w:top w:val="none" w:sz="0" w:space="0" w:color="auto"/>
        <w:left w:val="none" w:sz="0" w:space="0" w:color="auto"/>
        <w:bottom w:val="none" w:sz="0" w:space="0" w:color="auto"/>
        <w:right w:val="none" w:sz="0" w:space="0" w:color="auto"/>
      </w:divBdr>
    </w:div>
    <w:div w:id="152141200">
      <w:bodyDiv w:val="1"/>
      <w:marLeft w:val="0"/>
      <w:marRight w:val="0"/>
      <w:marTop w:val="0"/>
      <w:marBottom w:val="0"/>
      <w:divBdr>
        <w:top w:val="none" w:sz="0" w:space="0" w:color="auto"/>
        <w:left w:val="none" w:sz="0" w:space="0" w:color="auto"/>
        <w:bottom w:val="none" w:sz="0" w:space="0" w:color="auto"/>
        <w:right w:val="none" w:sz="0" w:space="0" w:color="auto"/>
      </w:divBdr>
    </w:div>
    <w:div w:id="302393219">
      <w:bodyDiv w:val="1"/>
      <w:marLeft w:val="0"/>
      <w:marRight w:val="0"/>
      <w:marTop w:val="0"/>
      <w:marBottom w:val="0"/>
      <w:divBdr>
        <w:top w:val="none" w:sz="0" w:space="0" w:color="auto"/>
        <w:left w:val="none" w:sz="0" w:space="0" w:color="auto"/>
        <w:bottom w:val="none" w:sz="0" w:space="0" w:color="auto"/>
        <w:right w:val="none" w:sz="0" w:space="0" w:color="auto"/>
      </w:divBdr>
    </w:div>
    <w:div w:id="452939532">
      <w:bodyDiv w:val="1"/>
      <w:marLeft w:val="0"/>
      <w:marRight w:val="0"/>
      <w:marTop w:val="0"/>
      <w:marBottom w:val="0"/>
      <w:divBdr>
        <w:top w:val="none" w:sz="0" w:space="0" w:color="auto"/>
        <w:left w:val="none" w:sz="0" w:space="0" w:color="auto"/>
        <w:bottom w:val="none" w:sz="0" w:space="0" w:color="auto"/>
        <w:right w:val="none" w:sz="0" w:space="0" w:color="auto"/>
      </w:divBdr>
    </w:div>
    <w:div w:id="575896587">
      <w:bodyDiv w:val="1"/>
      <w:marLeft w:val="0"/>
      <w:marRight w:val="0"/>
      <w:marTop w:val="0"/>
      <w:marBottom w:val="0"/>
      <w:divBdr>
        <w:top w:val="none" w:sz="0" w:space="0" w:color="auto"/>
        <w:left w:val="none" w:sz="0" w:space="0" w:color="auto"/>
        <w:bottom w:val="none" w:sz="0" w:space="0" w:color="auto"/>
        <w:right w:val="none" w:sz="0" w:space="0" w:color="auto"/>
      </w:divBdr>
    </w:div>
    <w:div w:id="648873506">
      <w:bodyDiv w:val="1"/>
      <w:marLeft w:val="0"/>
      <w:marRight w:val="0"/>
      <w:marTop w:val="0"/>
      <w:marBottom w:val="0"/>
      <w:divBdr>
        <w:top w:val="none" w:sz="0" w:space="0" w:color="auto"/>
        <w:left w:val="none" w:sz="0" w:space="0" w:color="auto"/>
        <w:bottom w:val="none" w:sz="0" w:space="0" w:color="auto"/>
        <w:right w:val="none" w:sz="0" w:space="0" w:color="auto"/>
      </w:divBdr>
    </w:div>
    <w:div w:id="729155130">
      <w:bodyDiv w:val="1"/>
      <w:marLeft w:val="0"/>
      <w:marRight w:val="0"/>
      <w:marTop w:val="0"/>
      <w:marBottom w:val="0"/>
      <w:divBdr>
        <w:top w:val="none" w:sz="0" w:space="0" w:color="auto"/>
        <w:left w:val="none" w:sz="0" w:space="0" w:color="auto"/>
        <w:bottom w:val="none" w:sz="0" w:space="0" w:color="auto"/>
        <w:right w:val="none" w:sz="0" w:space="0" w:color="auto"/>
      </w:divBdr>
    </w:div>
    <w:div w:id="785272807">
      <w:bodyDiv w:val="1"/>
      <w:marLeft w:val="0"/>
      <w:marRight w:val="0"/>
      <w:marTop w:val="0"/>
      <w:marBottom w:val="0"/>
      <w:divBdr>
        <w:top w:val="none" w:sz="0" w:space="0" w:color="auto"/>
        <w:left w:val="none" w:sz="0" w:space="0" w:color="auto"/>
        <w:bottom w:val="none" w:sz="0" w:space="0" w:color="auto"/>
        <w:right w:val="none" w:sz="0" w:space="0" w:color="auto"/>
      </w:divBdr>
    </w:div>
    <w:div w:id="1061832546">
      <w:bodyDiv w:val="1"/>
      <w:marLeft w:val="0"/>
      <w:marRight w:val="0"/>
      <w:marTop w:val="0"/>
      <w:marBottom w:val="0"/>
      <w:divBdr>
        <w:top w:val="none" w:sz="0" w:space="0" w:color="auto"/>
        <w:left w:val="none" w:sz="0" w:space="0" w:color="auto"/>
        <w:bottom w:val="none" w:sz="0" w:space="0" w:color="auto"/>
        <w:right w:val="none" w:sz="0" w:space="0" w:color="auto"/>
      </w:divBdr>
    </w:div>
    <w:div w:id="1084761204">
      <w:bodyDiv w:val="1"/>
      <w:marLeft w:val="0"/>
      <w:marRight w:val="0"/>
      <w:marTop w:val="0"/>
      <w:marBottom w:val="0"/>
      <w:divBdr>
        <w:top w:val="none" w:sz="0" w:space="0" w:color="auto"/>
        <w:left w:val="none" w:sz="0" w:space="0" w:color="auto"/>
        <w:bottom w:val="none" w:sz="0" w:space="0" w:color="auto"/>
        <w:right w:val="none" w:sz="0" w:space="0" w:color="auto"/>
      </w:divBdr>
    </w:div>
    <w:div w:id="1181046864">
      <w:bodyDiv w:val="1"/>
      <w:marLeft w:val="0"/>
      <w:marRight w:val="0"/>
      <w:marTop w:val="0"/>
      <w:marBottom w:val="0"/>
      <w:divBdr>
        <w:top w:val="none" w:sz="0" w:space="0" w:color="auto"/>
        <w:left w:val="none" w:sz="0" w:space="0" w:color="auto"/>
        <w:bottom w:val="none" w:sz="0" w:space="0" w:color="auto"/>
        <w:right w:val="none" w:sz="0" w:space="0" w:color="auto"/>
      </w:divBdr>
    </w:div>
    <w:div w:id="1204825321">
      <w:bodyDiv w:val="1"/>
      <w:marLeft w:val="0"/>
      <w:marRight w:val="0"/>
      <w:marTop w:val="0"/>
      <w:marBottom w:val="0"/>
      <w:divBdr>
        <w:top w:val="none" w:sz="0" w:space="0" w:color="auto"/>
        <w:left w:val="none" w:sz="0" w:space="0" w:color="auto"/>
        <w:bottom w:val="none" w:sz="0" w:space="0" w:color="auto"/>
        <w:right w:val="none" w:sz="0" w:space="0" w:color="auto"/>
      </w:divBdr>
    </w:div>
    <w:div w:id="1347102041">
      <w:bodyDiv w:val="1"/>
      <w:marLeft w:val="0"/>
      <w:marRight w:val="0"/>
      <w:marTop w:val="0"/>
      <w:marBottom w:val="0"/>
      <w:divBdr>
        <w:top w:val="none" w:sz="0" w:space="0" w:color="auto"/>
        <w:left w:val="none" w:sz="0" w:space="0" w:color="auto"/>
        <w:bottom w:val="none" w:sz="0" w:space="0" w:color="auto"/>
        <w:right w:val="none" w:sz="0" w:space="0" w:color="auto"/>
      </w:divBdr>
    </w:div>
    <w:div w:id="1366099251">
      <w:bodyDiv w:val="1"/>
      <w:marLeft w:val="0"/>
      <w:marRight w:val="0"/>
      <w:marTop w:val="0"/>
      <w:marBottom w:val="0"/>
      <w:divBdr>
        <w:top w:val="none" w:sz="0" w:space="0" w:color="auto"/>
        <w:left w:val="none" w:sz="0" w:space="0" w:color="auto"/>
        <w:bottom w:val="none" w:sz="0" w:space="0" w:color="auto"/>
        <w:right w:val="none" w:sz="0" w:space="0" w:color="auto"/>
      </w:divBdr>
    </w:div>
    <w:div w:id="1455565736">
      <w:bodyDiv w:val="1"/>
      <w:marLeft w:val="0"/>
      <w:marRight w:val="0"/>
      <w:marTop w:val="0"/>
      <w:marBottom w:val="0"/>
      <w:divBdr>
        <w:top w:val="none" w:sz="0" w:space="0" w:color="auto"/>
        <w:left w:val="none" w:sz="0" w:space="0" w:color="auto"/>
        <w:bottom w:val="none" w:sz="0" w:space="0" w:color="auto"/>
        <w:right w:val="none" w:sz="0" w:space="0" w:color="auto"/>
      </w:divBdr>
    </w:div>
    <w:div w:id="1464155734">
      <w:bodyDiv w:val="1"/>
      <w:marLeft w:val="0"/>
      <w:marRight w:val="0"/>
      <w:marTop w:val="0"/>
      <w:marBottom w:val="0"/>
      <w:divBdr>
        <w:top w:val="none" w:sz="0" w:space="0" w:color="auto"/>
        <w:left w:val="none" w:sz="0" w:space="0" w:color="auto"/>
        <w:bottom w:val="none" w:sz="0" w:space="0" w:color="auto"/>
        <w:right w:val="none" w:sz="0" w:space="0" w:color="auto"/>
      </w:divBdr>
    </w:div>
    <w:div w:id="1467161585">
      <w:bodyDiv w:val="1"/>
      <w:marLeft w:val="0"/>
      <w:marRight w:val="0"/>
      <w:marTop w:val="0"/>
      <w:marBottom w:val="0"/>
      <w:divBdr>
        <w:top w:val="none" w:sz="0" w:space="0" w:color="auto"/>
        <w:left w:val="none" w:sz="0" w:space="0" w:color="auto"/>
        <w:bottom w:val="none" w:sz="0" w:space="0" w:color="auto"/>
        <w:right w:val="none" w:sz="0" w:space="0" w:color="auto"/>
      </w:divBdr>
    </w:div>
    <w:div w:id="1556967811">
      <w:bodyDiv w:val="1"/>
      <w:marLeft w:val="0"/>
      <w:marRight w:val="0"/>
      <w:marTop w:val="0"/>
      <w:marBottom w:val="0"/>
      <w:divBdr>
        <w:top w:val="none" w:sz="0" w:space="0" w:color="auto"/>
        <w:left w:val="none" w:sz="0" w:space="0" w:color="auto"/>
        <w:bottom w:val="none" w:sz="0" w:space="0" w:color="auto"/>
        <w:right w:val="none" w:sz="0" w:space="0" w:color="auto"/>
      </w:divBdr>
    </w:div>
    <w:div w:id="1567304822">
      <w:bodyDiv w:val="1"/>
      <w:marLeft w:val="0"/>
      <w:marRight w:val="0"/>
      <w:marTop w:val="0"/>
      <w:marBottom w:val="0"/>
      <w:divBdr>
        <w:top w:val="none" w:sz="0" w:space="0" w:color="auto"/>
        <w:left w:val="none" w:sz="0" w:space="0" w:color="auto"/>
        <w:bottom w:val="none" w:sz="0" w:space="0" w:color="auto"/>
        <w:right w:val="none" w:sz="0" w:space="0" w:color="auto"/>
      </w:divBdr>
    </w:div>
    <w:div w:id="1611811677">
      <w:bodyDiv w:val="1"/>
      <w:marLeft w:val="0"/>
      <w:marRight w:val="0"/>
      <w:marTop w:val="0"/>
      <w:marBottom w:val="0"/>
      <w:divBdr>
        <w:top w:val="none" w:sz="0" w:space="0" w:color="auto"/>
        <w:left w:val="none" w:sz="0" w:space="0" w:color="auto"/>
        <w:bottom w:val="none" w:sz="0" w:space="0" w:color="auto"/>
        <w:right w:val="none" w:sz="0" w:space="0" w:color="auto"/>
      </w:divBdr>
    </w:div>
    <w:div w:id="1621720961">
      <w:bodyDiv w:val="1"/>
      <w:marLeft w:val="0"/>
      <w:marRight w:val="0"/>
      <w:marTop w:val="0"/>
      <w:marBottom w:val="0"/>
      <w:divBdr>
        <w:top w:val="none" w:sz="0" w:space="0" w:color="auto"/>
        <w:left w:val="none" w:sz="0" w:space="0" w:color="auto"/>
        <w:bottom w:val="none" w:sz="0" w:space="0" w:color="auto"/>
        <w:right w:val="none" w:sz="0" w:space="0" w:color="auto"/>
      </w:divBdr>
    </w:div>
    <w:div w:id="1660426830">
      <w:bodyDiv w:val="1"/>
      <w:marLeft w:val="0"/>
      <w:marRight w:val="0"/>
      <w:marTop w:val="0"/>
      <w:marBottom w:val="0"/>
      <w:divBdr>
        <w:top w:val="none" w:sz="0" w:space="0" w:color="auto"/>
        <w:left w:val="none" w:sz="0" w:space="0" w:color="auto"/>
        <w:bottom w:val="none" w:sz="0" w:space="0" w:color="auto"/>
        <w:right w:val="none" w:sz="0" w:space="0" w:color="auto"/>
      </w:divBdr>
    </w:div>
    <w:div w:id="202921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04" Type="http://schemas.openxmlformats.org/officeDocument/2006/relationships/image" Target="media/image904.png"/><Relationship Id="rId900" Type="http://schemas.openxmlformats.org/officeDocument/2006/relationships/hyperlink" Target="https://documentolog.com/?verify=KZ9RWM52026103567944555EA7"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05" Type="http://schemas.openxmlformats.org/officeDocument/2006/relationships/image" Target="media/image905.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598</Words>
  <Characters>3415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Шукенов Алимжан Хабидоллаевич </cp:lastModifiedBy>
  <cp:revision>7</cp:revision>
  <cp:lastPrinted>2025-06-12T11:09:00Z</cp:lastPrinted>
  <dcterms:created xsi:type="dcterms:W3CDTF">2026-05-04T05:46:00Z</dcterms:created>
  <dcterms:modified xsi:type="dcterms:W3CDTF">2026-05-04T06:32:00Z</dcterms:modified>
</cp:coreProperties>
</file>