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04620/000 от 10.04.2026</w:t>
      </w:r>
    </w:p>
    <w:p w:rsidR="00B77B12" w:rsidRPr="00FE04FF" w:rsidRDefault="00B77B12">
      <w:r w:rsidRPr="00FE04FF">
        <w:rPr>
          <w:lang w:eastAsia="ru-RU"/>
        </w:rPr>
        <w:drawing>
          <wp:anchor distT="0" distB="0" distL="114300" distR="114300" simplePos="0" relativeHeight="251659264" behindDoc="1" locked="0" layoutInCell="1" allowOverlap="1" wp14:anchorId="4D74D93A" wp14:editId="16BE59D8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B77B12" w:rsidRPr="00FE04FF" w:rsidRDefault="00B77B12" w:rsidP="00B77B12"/>
    <w:p w:rsidR="00B77B12" w:rsidRPr="00FE04FF" w:rsidRDefault="00822E65" w:rsidP="00B77B12">
      <w:pPr>
        <w:tabs>
          <w:tab w:val="left" w:pos="640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 xml:space="preserve">Министерство национальной экономики </w:t>
      </w:r>
    </w:p>
    <w:p w:rsidR="00D43695" w:rsidRDefault="00822E65" w:rsidP="00D43695">
      <w:pPr>
        <w:tabs>
          <w:tab w:val="left" w:pos="6405"/>
        </w:tabs>
        <w:spacing w:after="0" w:line="240" w:lineRule="auto"/>
        <w:ind w:left="5664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 xml:space="preserve">Республики Казахстан </w:t>
      </w:r>
    </w:p>
    <w:p w:rsidR="00D43695" w:rsidRDefault="00D43695" w:rsidP="00D43695">
      <w:pPr>
        <w:tabs>
          <w:tab w:val="left" w:pos="6405"/>
        </w:tabs>
        <w:spacing w:after="0" w:line="240" w:lineRule="auto"/>
        <w:ind w:left="5664"/>
        <w:rPr>
          <w:rFonts w:ascii="Times New Roman" w:hAnsi="Times New Roman" w:cs="Times New Roman"/>
          <w:sz w:val="28"/>
        </w:rPr>
      </w:pPr>
    </w:p>
    <w:p w:rsidR="00B77B12" w:rsidRPr="00D43695" w:rsidRDefault="00B77B12" w:rsidP="00D43695">
      <w:pPr>
        <w:tabs>
          <w:tab w:val="left" w:pos="6405"/>
        </w:tabs>
        <w:spacing w:after="0" w:line="240" w:lineRule="auto"/>
        <w:ind w:left="5664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 xml:space="preserve">Агентство по защите и  </w:t>
      </w:r>
    </w:p>
    <w:p w:rsidR="00B77B12" w:rsidRPr="00FE04FF" w:rsidRDefault="00B77B12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i/>
          <w:sz w:val="28"/>
        </w:rPr>
        <w:t xml:space="preserve">                               </w:t>
      </w:r>
      <w:r w:rsidRPr="00FE04FF">
        <w:rPr>
          <w:rFonts w:ascii="Times New Roman" w:hAnsi="Times New Roman" w:cs="Times New Roman"/>
          <w:b/>
          <w:sz w:val="28"/>
        </w:rPr>
        <w:t xml:space="preserve">развитию конкуренции </w:t>
      </w:r>
    </w:p>
    <w:p w:rsidR="00B77B12" w:rsidRPr="00FE04FF" w:rsidRDefault="00B77B12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 xml:space="preserve">                               Республики Казахстан</w:t>
      </w:r>
    </w:p>
    <w:p w:rsidR="00FD71C5" w:rsidRPr="00FE04FF" w:rsidRDefault="00FD71C5" w:rsidP="00FD71C5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</w:p>
    <w:p w:rsidR="00FD71C5" w:rsidRPr="00FE04FF" w:rsidRDefault="00FD71C5" w:rsidP="00FD71C5">
      <w:pPr>
        <w:tabs>
          <w:tab w:val="left" w:pos="5670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ab/>
        <w:t>ТОО «Фирма Ада Ойл»</w:t>
      </w:r>
    </w:p>
    <w:p w:rsidR="00A56974" w:rsidRPr="00FE04FF" w:rsidRDefault="00A56974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</w:p>
    <w:p w:rsidR="00FD71C5" w:rsidRPr="00FE04FF" w:rsidRDefault="00FD71C5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ab/>
      </w:r>
    </w:p>
    <w:p w:rsidR="00F24B86" w:rsidRPr="00FE04FF" w:rsidRDefault="00F24B86" w:rsidP="00F24B86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sz w:val="28"/>
        </w:rPr>
        <w:t xml:space="preserve">В адрес Уполномоченного по защите прав предпринимателей Республики Казахстан поступило обращение ТОО «Фирма Ада Ойл» относительно действий Министерства энергетики Республики Казахстан </w:t>
      </w:r>
      <w:r w:rsidRPr="00FE04FF">
        <w:rPr>
          <w:rFonts w:ascii="Times New Roman" w:hAnsi="Times New Roman" w:cs="Times New Roman"/>
          <w:i/>
          <w:sz w:val="24"/>
        </w:rPr>
        <w:t>(далее — Министерства)</w:t>
      </w:r>
      <w:r w:rsidRPr="00FE04FF">
        <w:rPr>
          <w:rFonts w:ascii="Times New Roman" w:hAnsi="Times New Roman" w:cs="Times New Roman"/>
          <w:sz w:val="28"/>
        </w:rPr>
        <w:t xml:space="preserve"> при формировании графиков поставки нефти на внутренний рынок в рамках Контракта №3907 от 23 апреля 2013 года </w:t>
      </w:r>
      <w:r w:rsidRPr="00FE04FF">
        <w:rPr>
          <w:rFonts w:ascii="Times New Roman" w:hAnsi="Times New Roman" w:cs="Times New Roman"/>
          <w:i/>
          <w:sz w:val="24"/>
        </w:rPr>
        <w:t>(далее — Контракт)</w:t>
      </w:r>
      <w:r w:rsidRPr="00FE04FF">
        <w:rPr>
          <w:rFonts w:ascii="Times New Roman" w:hAnsi="Times New Roman" w:cs="Times New Roman"/>
          <w:sz w:val="28"/>
        </w:rPr>
        <w:t xml:space="preserve">. </w:t>
      </w:r>
    </w:p>
    <w:p w:rsidR="00FE04FF" w:rsidRPr="00FE04FF" w:rsidRDefault="00FE04FF" w:rsidP="00FE04FF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sz w:val="28"/>
        </w:rPr>
        <w:t xml:space="preserve">Согласно доводам заявителя, начиная с 2024 года, посредством формирования графиков поставки нефти Министерством до 70% добываемой нефти Товарищества направляется на переработку на </w:t>
      </w:r>
      <w:proofErr w:type="spellStart"/>
      <w:r w:rsidRPr="00FE04FF">
        <w:rPr>
          <w:rFonts w:ascii="Times New Roman" w:hAnsi="Times New Roman" w:cs="Times New Roman"/>
          <w:sz w:val="28"/>
        </w:rPr>
        <w:t>Атырауский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 нефтеперерабатывающий завод (АНПЗ), несмотря на подаваемые Товариществом заявки о переработке на Павлодарском нефтехимическом заводе и заводе </w:t>
      </w:r>
      <w:proofErr w:type="spellStart"/>
      <w:r w:rsidRPr="00FE04FF">
        <w:rPr>
          <w:rFonts w:ascii="Times New Roman" w:hAnsi="Times New Roman" w:cs="Times New Roman"/>
          <w:sz w:val="28"/>
        </w:rPr>
        <w:t>PetroKazakhstan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04FF">
        <w:rPr>
          <w:rFonts w:ascii="Times New Roman" w:hAnsi="Times New Roman" w:cs="Times New Roman"/>
          <w:sz w:val="28"/>
        </w:rPr>
        <w:t>Oil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04FF">
        <w:rPr>
          <w:rFonts w:ascii="Times New Roman" w:hAnsi="Times New Roman" w:cs="Times New Roman"/>
          <w:sz w:val="28"/>
        </w:rPr>
        <w:t>Products</w:t>
      </w:r>
      <w:proofErr w:type="spellEnd"/>
      <w:r w:rsidRPr="00FE04FF">
        <w:rPr>
          <w:rFonts w:ascii="Times New Roman" w:hAnsi="Times New Roman" w:cs="Times New Roman"/>
          <w:sz w:val="28"/>
        </w:rPr>
        <w:t>.</w:t>
      </w:r>
    </w:p>
    <w:p w:rsidR="00FE04FF" w:rsidRPr="00FE04FF" w:rsidRDefault="00FE04FF" w:rsidP="00FE04FF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sz w:val="28"/>
        </w:rPr>
        <w:t>При этом условия Контракта предусматривают поставку на внутренний рынок порядка 30% добычи. По информации заявителя, указанное распределение объемов приводит к значительному увеличению затрат, ухудшению финансового положения предприятия и создает риски неисполнения обязательств по Контракту.</w:t>
      </w:r>
    </w:p>
    <w:p w:rsidR="00D43695" w:rsidRDefault="00D43695" w:rsidP="00F24B86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3695">
        <w:rPr>
          <w:rFonts w:ascii="Times New Roman" w:hAnsi="Times New Roman" w:cs="Times New Roman"/>
          <w:sz w:val="28"/>
        </w:rPr>
        <w:t xml:space="preserve">Изучив ответ Министерства, установлено, что формирование графиков поставки нефти осуществляется в рамках его компетенции. Утверждённый график обязателен для исполнения </w:t>
      </w:r>
      <w:proofErr w:type="spellStart"/>
      <w:r w:rsidRPr="00D43695">
        <w:rPr>
          <w:rFonts w:ascii="Times New Roman" w:hAnsi="Times New Roman" w:cs="Times New Roman"/>
          <w:sz w:val="28"/>
        </w:rPr>
        <w:t>недропользователями</w:t>
      </w:r>
      <w:proofErr w:type="spellEnd"/>
      <w:r w:rsidRPr="00D43695">
        <w:rPr>
          <w:rFonts w:ascii="Times New Roman" w:hAnsi="Times New Roman" w:cs="Times New Roman"/>
          <w:sz w:val="28"/>
        </w:rPr>
        <w:t xml:space="preserve">. Приоритетом является обеспечение внутреннего рынка нефтепродуктами, а распределение объёмов производится с учётом баланса рынка, технических возможностей и государственных интересов, даже если это нарушает права предпринимателя. </w:t>
      </w:r>
      <w:r w:rsidRPr="00D43695">
        <w:rPr>
          <w:rFonts w:ascii="Times New Roman" w:hAnsi="Times New Roman" w:cs="Times New Roman"/>
          <w:sz w:val="28"/>
        </w:rPr>
        <w:lastRenderedPageBreak/>
        <w:t>При этом предприниматель фактически является собственником нефтепродукта, однако его мнение не учитывается.</w:t>
      </w:r>
      <w:r w:rsidRPr="00D43695">
        <w:rPr>
          <w:rFonts w:ascii="Times New Roman" w:hAnsi="Times New Roman" w:cs="Times New Roman"/>
          <w:sz w:val="28"/>
        </w:rPr>
        <w:br/>
        <w:t>Министерство утверждает, что его действия соответствуют требованиям законодательства, с чем заявитель не согласен и просит принять меры по защите своих прав, так как в Актюбинской области имеются иные предприниматели (в количестве 25 компаний), в отношении которых аналогичные административные ограничения не применяются.</w:t>
      </w:r>
    </w:p>
    <w:p w:rsidR="00FD71C5" w:rsidRPr="00FE04FF" w:rsidRDefault="00A56974" w:rsidP="00F24B86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E04FF">
        <w:rPr>
          <w:rFonts w:ascii="Times New Roman" w:hAnsi="Times New Roman" w:cs="Times New Roman"/>
          <w:sz w:val="28"/>
        </w:rPr>
        <w:t xml:space="preserve">Заявитель обращает внимание на необходимость соблюдения пункта 3 </w:t>
      </w:r>
      <w:r w:rsidRPr="00FE04FF">
        <w:rPr>
          <w:rFonts w:ascii="Times New Roman" w:hAnsi="Times New Roman" w:cs="Times New Roman"/>
          <w:bCs/>
          <w:sz w:val="28"/>
        </w:rPr>
        <w:t>Правил формирования графика поставки нефти</w:t>
      </w:r>
      <w:r w:rsidRPr="00FE04FF">
        <w:rPr>
          <w:rFonts w:ascii="Times New Roman" w:hAnsi="Times New Roman" w:cs="Times New Roman"/>
          <w:sz w:val="28"/>
        </w:rPr>
        <w:t xml:space="preserve"> в части учета заявок </w:t>
      </w:r>
      <w:proofErr w:type="spellStart"/>
      <w:r w:rsidRPr="00FE04FF">
        <w:rPr>
          <w:rFonts w:ascii="Times New Roman" w:hAnsi="Times New Roman" w:cs="Times New Roman"/>
          <w:sz w:val="28"/>
        </w:rPr>
        <w:t>недропользователей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, а также соблюдения принципа равенства субъектов предпринимательства, закрепленного </w:t>
      </w:r>
      <w:r w:rsidRPr="00FE04FF">
        <w:rPr>
          <w:rFonts w:ascii="Times New Roman" w:hAnsi="Times New Roman" w:cs="Times New Roman"/>
          <w:bCs/>
          <w:sz w:val="28"/>
        </w:rPr>
        <w:t>статьей 6 Предпринимательского кодекса Республики Казахстан</w:t>
      </w:r>
      <w:r w:rsidRPr="00FE04FF">
        <w:rPr>
          <w:rFonts w:ascii="Times New Roman" w:hAnsi="Times New Roman" w:cs="Times New Roman"/>
          <w:sz w:val="28"/>
        </w:rPr>
        <w:t xml:space="preserve">, с недопущением создания дискриминационных условий и ограничений конкуренции, </w:t>
      </w:r>
      <w:r w:rsidRPr="00FE04FF">
        <w:rPr>
          <w:rFonts w:ascii="Times New Roman" w:hAnsi="Times New Roman" w:cs="Times New Roman"/>
          <w:bCs/>
          <w:sz w:val="28"/>
        </w:rPr>
        <w:t>что, по мнению заявителя, Министерством не соблюдается</w:t>
      </w:r>
      <w:r w:rsidRPr="00FE04FF">
        <w:rPr>
          <w:rFonts w:ascii="Times New Roman" w:hAnsi="Times New Roman" w:cs="Times New Roman"/>
          <w:sz w:val="28"/>
        </w:rPr>
        <w:t>.</w:t>
      </w:r>
    </w:p>
    <w:p w:rsidR="00D43695" w:rsidRDefault="00D43695" w:rsidP="00225692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3695">
        <w:rPr>
          <w:rFonts w:ascii="Times New Roman" w:hAnsi="Times New Roman" w:cs="Times New Roman"/>
          <w:sz w:val="28"/>
        </w:rPr>
        <w:t>Обращаем внимание на то, что автор обращения указывает, что ранее Агентством по защите и развитию конкуренции Республики Казахстан уже выявлялись нарушения при формировании графиков поставки нефти и вносилось соответствующее предписание об устранении нарушений закона, которое до настоящего времени не исполнено и оставлено без надлежащего контроля. Вследствие этого нарушения не устранены и продолжают иметь место, а предприниматель продолжает нести убытки.</w:t>
      </w:r>
    </w:p>
    <w:p w:rsidR="00225692" w:rsidRDefault="00225692" w:rsidP="00F24B86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5692">
        <w:rPr>
          <w:rFonts w:ascii="Times New Roman" w:hAnsi="Times New Roman" w:cs="Times New Roman"/>
          <w:sz w:val="28"/>
        </w:rPr>
        <w:t>В этой связи, в целях защиты прав предпринимателей, просим повторно рассмотреть обращение предпринимателя с соблюдением принципов равенства субъектов предпринимательства при формировании графиков поставки нефти на внутренний рынок.</w:t>
      </w:r>
    </w:p>
    <w:p w:rsidR="00D43695" w:rsidRDefault="00D43695" w:rsidP="00D43695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3695">
        <w:rPr>
          <w:rFonts w:ascii="Times New Roman" w:hAnsi="Times New Roman" w:cs="Times New Roman"/>
          <w:sz w:val="28"/>
        </w:rPr>
        <w:t>Второму адресату принять меры по защите прав предпринимателя и н</w:t>
      </w:r>
      <w:r>
        <w:rPr>
          <w:rFonts w:ascii="Times New Roman" w:hAnsi="Times New Roman" w:cs="Times New Roman"/>
          <w:sz w:val="28"/>
        </w:rPr>
        <w:t>едопущению их нарушения впредь.</w:t>
      </w:r>
    </w:p>
    <w:p w:rsidR="00D43695" w:rsidRDefault="00D43695" w:rsidP="00D43695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3695">
        <w:rPr>
          <w:rFonts w:ascii="Times New Roman" w:hAnsi="Times New Roman" w:cs="Times New Roman"/>
          <w:sz w:val="28"/>
        </w:rPr>
        <w:t>О результатах рассмотрения просим проинформировать автора обращения и Уполномоченного по защите прав предпринимателей Республики Казахстан в сроки, установленные законодательством.</w:t>
      </w:r>
    </w:p>
    <w:p w:rsidR="00A56974" w:rsidRPr="00FE04FF" w:rsidRDefault="00D43695" w:rsidP="00D43695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3695">
        <w:rPr>
          <w:rFonts w:ascii="Times New Roman" w:hAnsi="Times New Roman" w:cs="Times New Roman"/>
          <w:sz w:val="28"/>
        </w:rPr>
        <w:t>Копия письма направляется третьему адресату для сведения.</w:t>
      </w:r>
    </w:p>
    <w:p w:rsidR="00D43695" w:rsidRDefault="00D43695" w:rsidP="00311AE5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</w:p>
    <w:p w:rsidR="00BB45A9" w:rsidRPr="00FE04FF" w:rsidRDefault="00311AE5" w:rsidP="00311AE5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FE04FF">
        <w:rPr>
          <w:rFonts w:ascii="Times New Roman" w:hAnsi="Times New Roman" w:cs="Times New Roman"/>
          <w:i/>
          <w:sz w:val="24"/>
        </w:rPr>
        <w:t>Приложение: обращение ТОО «Фирма Ада Ойл»</w:t>
      </w:r>
      <w:r w:rsidR="00225692">
        <w:rPr>
          <w:rFonts w:ascii="Times New Roman" w:hAnsi="Times New Roman" w:cs="Times New Roman"/>
          <w:i/>
          <w:sz w:val="24"/>
          <w:lang w:val="ru-KZ"/>
        </w:rPr>
        <w:t xml:space="preserve">. </w:t>
      </w:r>
    </w:p>
    <w:p w:rsidR="00311AE5" w:rsidRDefault="00311AE5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225692" w:rsidRPr="00FE04FF" w:rsidRDefault="00225692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311AE5" w:rsidRPr="00FE04FF" w:rsidRDefault="00BB45A9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 xml:space="preserve">Уполномоченный по защите прав </w:t>
      </w:r>
      <w:r w:rsidR="00311AE5" w:rsidRPr="00FE04FF">
        <w:rPr>
          <w:rFonts w:ascii="Times New Roman" w:hAnsi="Times New Roman" w:cs="Times New Roman"/>
          <w:b/>
          <w:sz w:val="28"/>
        </w:rPr>
        <w:tab/>
      </w:r>
    </w:p>
    <w:p w:rsidR="00B77B12" w:rsidRPr="00FE04FF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FE04FF">
        <w:rPr>
          <w:rFonts w:ascii="Times New Roman" w:hAnsi="Times New Roman" w:cs="Times New Roman"/>
          <w:b/>
          <w:sz w:val="28"/>
        </w:rPr>
        <w:t xml:space="preserve">предпринимателей </w:t>
      </w:r>
      <w:r w:rsidR="00BB45A9" w:rsidRPr="00FE04FF">
        <w:rPr>
          <w:rFonts w:ascii="Times New Roman" w:hAnsi="Times New Roman" w:cs="Times New Roman"/>
          <w:b/>
          <w:sz w:val="28"/>
        </w:rPr>
        <w:t>Казахстан</w:t>
      </w:r>
      <w:r w:rsidRPr="00FE04FF">
        <w:rPr>
          <w:rFonts w:ascii="Times New Roman" w:hAnsi="Times New Roman" w:cs="Times New Roman"/>
          <w:b/>
          <w:sz w:val="28"/>
        </w:rPr>
        <w:t>а</w:t>
      </w:r>
      <w:r w:rsidR="00F24B86" w:rsidRPr="00FE04FF">
        <w:rPr>
          <w:rFonts w:ascii="Times New Roman" w:hAnsi="Times New Roman" w:cs="Times New Roman"/>
          <w:b/>
          <w:sz w:val="28"/>
        </w:rPr>
        <w:t xml:space="preserve">     </w:t>
      </w:r>
      <w:r w:rsidR="00F24B86" w:rsidRPr="00FE04FF">
        <w:rPr>
          <w:rFonts w:ascii="Times New Roman" w:hAnsi="Times New Roman" w:cs="Times New Roman"/>
          <w:b/>
          <w:sz w:val="28"/>
        </w:rPr>
        <w:tab/>
      </w:r>
      <w:r w:rsidR="00F24B86" w:rsidRPr="00FE04FF">
        <w:rPr>
          <w:rFonts w:ascii="Times New Roman" w:hAnsi="Times New Roman" w:cs="Times New Roman"/>
          <w:b/>
          <w:sz w:val="28"/>
        </w:rPr>
        <w:tab/>
      </w:r>
      <w:r w:rsidR="00F24B86" w:rsidRPr="00FE04FF">
        <w:rPr>
          <w:rFonts w:ascii="Times New Roman" w:hAnsi="Times New Roman" w:cs="Times New Roman"/>
          <w:b/>
          <w:sz w:val="28"/>
        </w:rPr>
        <w:tab/>
        <w:t xml:space="preserve">     К. </w:t>
      </w:r>
      <w:proofErr w:type="spellStart"/>
      <w:r w:rsidR="00F24B86" w:rsidRPr="00FE04FF">
        <w:rPr>
          <w:rFonts w:ascii="Times New Roman" w:hAnsi="Times New Roman" w:cs="Times New Roman"/>
          <w:b/>
          <w:sz w:val="28"/>
        </w:rPr>
        <w:t>Нуров</w:t>
      </w:r>
      <w:proofErr w:type="spellEnd"/>
    </w:p>
    <w:p w:rsidR="00311AE5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Pr="00FE04FF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11AE5" w:rsidRPr="00FE04FF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</w:rPr>
      </w:pPr>
      <w:r w:rsidRPr="00FE04FF">
        <w:rPr>
          <w:rFonts w:ascii="Times New Roman" w:hAnsi="Times New Roman" w:cs="Times New Roman"/>
          <w:i/>
        </w:rPr>
        <w:t>Исп.: Шукенов А.Х.</w:t>
      </w:r>
    </w:p>
    <w:p w:rsidR="00311AE5" w:rsidRPr="00FE04FF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</w:rPr>
      </w:pPr>
      <w:r w:rsidRPr="00FE04FF">
        <w:rPr>
          <w:rFonts w:ascii="Times New Roman" w:hAnsi="Times New Roman" w:cs="Times New Roman"/>
          <w:i/>
        </w:rPr>
        <w:t>Тел.: 27-04-54</w:t>
      </w:r>
    </w:p>
    <w:sectPr w:rsidR="00311AE5" w:rsidRPr="00FE04FF" w:rsidSect="0081429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10.04.2026 12:58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10.04.2026 14:21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KZ9RWM5202610353657CF77C95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https://documentolog.com/?verify=KZ9RWM5202610353657CF77C95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04620/000 от 10.04.2026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НАЦИОНАЛЬНОЙ ЭКОНОМИКИ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АГЕНТСТВО ПО ЗАЩИТЕ И РАЗВИТИЮ КОНКУРЕНЦИИ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ТОВАРИЩЕСТВО С ОГРАНИЧЕННОЙ ОТВЕТСТВЕННОСТЬЮ "ФИРМА АДА ОЙЛ"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12:58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MIIWTAYJ...5Gl04PEsB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14:21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MIIWwgYJ...D2OJiZw==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14:31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A67" w:rsidRDefault="005E3A67" w:rsidP="00311AE5">
      <w:pPr>
        <w:spacing w:after="0" w:line="240" w:lineRule="auto"/>
      </w:pPr>
      <w:r>
        <w:separator/>
      </w:r>
    </w:p>
  </w:endnote>
  <w:endnote w:type="continuationSeparator" w:id="0">
    <w:p w:rsidR="005E3A67" w:rsidRDefault="005E3A67" w:rsidP="0031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5903095"/>
      <w:docPartObj>
        <w:docPartGallery w:val="Page Numbers (Bottom of Page)"/>
        <w:docPartUnique/>
      </w:docPartObj>
    </w:sdtPr>
    <w:sdtEndPr/>
    <w:sdtContent>
      <w:p w:rsidR="00311AE5" w:rsidRDefault="00311AE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3695">
          <w:rPr>
            <w:noProof/>
          </w:rPr>
          <w:t>2</w:t>
        </w:r>
        <w:r>
          <w:fldChar w:fldCharType="end"/>
        </w:r>
      </w:p>
    </w:sdtContent>
  </w:sdt>
  <w:p w:rsidR="00311AE5" w:rsidRDefault="00311AE5">
    <w:pPr>
      <w:pStyle w:val="a6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10.04.2026 14:43. Копия электронного документа. Версия СЭД: 7.23.6 Результат проверки ЭЦП: Положительный результат проверки ЭЦП Исх. номер: 04620/000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A67" w:rsidRDefault="005E3A67" w:rsidP="00311AE5">
      <w:pPr>
        <w:spacing w:after="0" w:line="240" w:lineRule="auto"/>
      </w:pPr>
      <w:r>
        <w:separator/>
      </w:r>
    </w:p>
  </w:footnote>
  <w:footnote w:type="continuationSeparator" w:id="0">
    <w:p w:rsidR="005E3A67" w:rsidRDefault="005E3A67" w:rsidP="00311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4B02"/>
    <w:multiLevelType w:val="hybridMultilevel"/>
    <w:tmpl w:val="9C6A29F8"/>
    <w:lvl w:ilvl="0" w:tplc="C3EA5C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D87EDE20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6A01A9"/>
    <w:multiLevelType w:val="hybridMultilevel"/>
    <w:tmpl w:val="FD2E72EA"/>
    <w:lvl w:ilvl="0" w:tplc="3D7C51EA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71E1722"/>
    <w:multiLevelType w:val="hybridMultilevel"/>
    <w:tmpl w:val="2CD661C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59672F4"/>
    <w:multiLevelType w:val="hybridMultilevel"/>
    <w:tmpl w:val="8EF4C8B0"/>
    <w:lvl w:ilvl="0" w:tplc="C3EA5C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F4D79F6"/>
    <w:multiLevelType w:val="hybridMultilevel"/>
    <w:tmpl w:val="A77CA90C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A77021C8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5AB"/>
    <w:rsid w:val="00206905"/>
    <w:rsid w:val="00225692"/>
    <w:rsid w:val="00311AE5"/>
    <w:rsid w:val="005324DC"/>
    <w:rsid w:val="005E3A67"/>
    <w:rsid w:val="00612525"/>
    <w:rsid w:val="0081429D"/>
    <w:rsid w:val="00822E65"/>
    <w:rsid w:val="008975AB"/>
    <w:rsid w:val="00A56974"/>
    <w:rsid w:val="00B77B12"/>
    <w:rsid w:val="00BB45A9"/>
    <w:rsid w:val="00C12929"/>
    <w:rsid w:val="00C576D1"/>
    <w:rsid w:val="00D43695"/>
    <w:rsid w:val="00DE1CB6"/>
    <w:rsid w:val="00F24B86"/>
    <w:rsid w:val="00FD71C5"/>
    <w:rsid w:val="00FE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5A1A4"/>
  <w15:chartTrackingRefBased/>
  <w15:docId w15:val="{D1E6FBDC-325D-4AE1-990D-3618E1A2B6C7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A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1AE5"/>
  </w:style>
  <w:style w:type="paragraph" w:styleId="a6">
    <w:name w:val="footer"/>
    <w:basedOn w:val="a"/>
    <w:link w:val="a7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1AE5"/>
  </w:style>
  <w:style w:type="paragraph" w:styleId="a8">
    <w:name w:val="Normal (Web)"/>
    <w:basedOn w:val="a"/>
    <w:uiPriority w:val="99"/>
    <w:semiHidden/>
    <w:unhideWhenUsed/>
    <w:rsid w:val="00FD71C5"/>
    <w:rPr>
      <w:rFonts w:ascii="Times New Roman" w:hAnsi="Times New Roman" w:cs="Times New Roman"/>
      <w:sz w:val="24"/>
      <w:szCs w:val="24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97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55" Type="http://schemas.openxmlformats.org/officeDocument/2006/relationships/image" Target="media/image955.png"/><Relationship Id="rId900" Type="http://schemas.openxmlformats.org/officeDocument/2006/relationships/hyperlink" Target="https://documentolog.com/?verify=KZ9RWM5202610353657CF77C9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6</cp:revision>
  <dcterms:created xsi:type="dcterms:W3CDTF">2026-03-31T11:42:00Z</dcterms:created>
  <dcterms:modified xsi:type="dcterms:W3CDTF">2026-04-08T11:24:00Z</dcterms:modified>
</cp:coreProperties>
</file>