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24B" w:rsidRPr="00182D5C" w:rsidRDefault="0066724B">
      <w:r w:rsidRPr="00182D5C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369BBB1" wp14:editId="1A5247F3">
            <wp:simplePos x="0" y="0"/>
            <wp:positionH relativeFrom="page">
              <wp:align>center</wp:align>
            </wp:positionH>
            <wp:positionV relativeFrom="paragraph">
              <wp:posOffset>-819785</wp:posOffset>
            </wp:positionV>
            <wp:extent cx="7574280" cy="299085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724B" w:rsidRPr="00182D5C" w:rsidRDefault="0066724B" w:rsidP="0066724B"/>
    <w:p w:rsidR="0066724B" w:rsidRPr="00182D5C" w:rsidRDefault="0066724B" w:rsidP="0066724B"/>
    <w:p w:rsidR="0066724B" w:rsidRPr="00182D5C" w:rsidRDefault="0066724B" w:rsidP="0066724B"/>
    <w:p w:rsidR="0066724B" w:rsidRPr="00182D5C" w:rsidRDefault="0066724B" w:rsidP="0066724B"/>
    <w:p w:rsidR="0066724B" w:rsidRPr="00182D5C" w:rsidRDefault="0066724B" w:rsidP="0066724B"/>
    <w:p w:rsidR="0066724B" w:rsidRPr="00182D5C" w:rsidRDefault="0066724B" w:rsidP="0066724B">
      <w:pPr>
        <w:ind w:left="4956"/>
        <w:rPr>
          <w:rFonts w:ascii="Times New Roman" w:hAnsi="Times New Roman" w:cs="Times New Roman"/>
          <w:b/>
          <w:sz w:val="28"/>
        </w:rPr>
      </w:pPr>
    </w:p>
    <w:p w:rsidR="002701A1" w:rsidRPr="00182D5C" w:rsidRDefault="002701A1" w:rsidP="0066724B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9A426F" w:rsidRPr="009A426F" w:rsidRDefault="009A426F" w:rsidP="009A426F">
      <w:pPr>
        <w:spacing w:after="0" w:line="240" w:lineRule="auto"/>
        <w:ind w:left="5812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</w:pPr>
      <w:r w:rsidRPr="009A426F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>Қазақстан Республикасы</w:t>
      </w:r>
    </w:p>
    <w:p w:rsidR="009A426F" w:rsidRPr="009A426F" w:rsidRDefault="009A426F" w:rsidP="009A426F">
      <w:pPr>
        <w:spacing w:after="0" w:line="240" w:lineRule="auto"/>
        <w:ind w:left="5812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</w:pPr>
      <w:r w:rsidRPr="009A426F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>Жоғарғы Сотының</w:t>
      </w:r>
    </w:p>
    <w:p w:rsidR="009A426F" w:rsidRPr="009A426F" w:rsidRDefault="009A426F" w:rsidP="009A426F">
      <w:pPr>
        <w:spacing w:after="0" w:line="240" w:lineRule="auto"/>
        <w:ind w:left="5812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</w:pPr>
      <w:r w:rsidRPr="009A426F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 xml:space="preserve">төрағасы </w:t>
      </w:r>
    </w:p>
    <w:p w:rsidR="009A426F" w:rsidRPr="00761028" w:rsidRDefault="009A426F" w:rsidP="009A426F">
      <w:pPr>
        <w:spacing w:after="0" w:line="240" w:lineRule="auto"/>
        <w:ind w:left="5812"/>
        <w:jc w:val="both"/>
        <w:rPr>
          <w:rFonts w:ascii="Times New Roman" w:eastAsia="Calibri" w:hAnsi="Times New Roman" w:cs="Times New Roman"/>
          <w:b/>
          <w:bCs/>
          <w:sz w:val="28"/>
          <w:szCs w:val="28"/>
          <w:highlight w:val="yellow"/>
          <w:lang w:val="kk-KZ"/>
        </w:rPr>
      </w:pPr>
      <w:r w:rsidRPr="009A426F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>А.А.</w:t>
      </w:r>
      <w:r w:rsidRPr="009A426F">
        <w:rPr>
          <w:rFonts w:ascii="Times New Roman" w:eastAsia="Calibri" w:hAnsi="Times New Roman" w:cs="Times New Roman"/>
          <w:b/>
          <w:bCs/>
          <w:sz w:val="28"/>
          <w:szCs w:val="28"/>
          <w:lang w:val="aa-ET"/>
        </w:rPr>
        <w:t xml:space="preserve"> </w:t>
      </w:r>
      <w:r w:rsidRPr="009A426F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>Мерғалиевқа</w:t>
      </w:r>
      <w:r w:rsidRPr="00761028">
        <w:rPr>
          <w:rFonts w:ascii="Times New Roman" w:eastAsia="Calibri" w:hAnsi="Times New Roman" w:cs="Times New Roman"/>
          <w:b/>
          <w:bCs/>
          <w:sz w:val="28"/>
          <w:szCs w:val="28"/>
          <w:highlight w:val="yellow"/>
          <w:lang w:val="kk-KZ"/>
        </w:rPr>
        <w:t xml:space="preserve"> </w:t>
      </w:r>
    </w:p>
    <w:p w:rsidR="009A426F" w:rsidRPr="00761028" w:rsidRDefault="009A426F" w:rsidP="009A426F">
      <w:pPr>
        <w:spacing w:after="0" w:line="240" w:lineRule="auto"/>
        <w:ind w:left="-709"/>
        <w:jc w:val="both"/>
        <w:rPr>
          <w:rFonts w:ascii="Times New Roman" w:eastAsia="Calibri" w:hAnsi="Times New Roman" w:cs="Times New Roman"/>
          <w:b/>
          <w:bCs/>
          <w:sz w:val="28"/>
          <w:szCs w:val="28"/>
          <w:highlight w:val="yellow"/>
          <w:lang w:val="kk-KZ"/>
        </w:rPr>
      </w:pPr>
    </w:p>
    <w:p w:rsidR="009A426F" w:rsidRPr="00940929" w:rsidRDefault="009A426F" w:rsidP="009A426F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bCs/>
          <w:color w:val="1F1F1F"/>
          <w:sz w:val="28"/>
          <w:szCs w:val="28"/>
          <w:shd w:val="clear" w:color="auto" w:fill="FFFFFF"/>
          <w:lang w:val="kk-KZ"/>
        </w:rPr>
      </w:pPr>
      <w:r w:rsidRPr="009A426F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 xml:space="preserve">Құрметті </w:t>
      </w:r>
      <w:r w:rsidRPr="009A426F">
        <w:rPr>
          <w:rFonts w:ascii="Times New Roman" w:hAnsi="Times New Roman" w:cs="Times New Roman"/>
          <w:b/>
          <w:bCs/>
          <w:color w:val="1F1F1F"/>
          <w:sz w:val="28"/>
          <w:szCs w:val="28"/>
          <w:shd w:val="clear" w:color="auto" w:fill="FFFFFF"/>
          <w:lang w:val="kk-KZ"/>
        </w:rPr>
        <w:t>Асламбек Амангелдіұлы!</w:t>
      </w:r>
    </w:p>
    <w:p w:rsidR="007877CB" w:rsidRPr="00963615" w:rsidRDefault="007877CB" w:rsidP="00D1188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7877CB" w:rsidRPr="00963615" w:rsidRDefault="007877CB" w:rsidP="007877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182D5C" w:rsidRPr="00963615" w:rsidRDefault="00963615" w:rsidP="00182D5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С</w:t>
      </w:r>
      <w:r w:rsidR="00182D5C" w:rsidRPr="00963615">
        <w:rPr>
          <w:rFonts w:ascii="Times New Roman" w:hAnsi="Times New Roman" w:cs="Times New Roman"/>
          <w:bCs/>
          <w:sz w:val="28"/>
          <w:szCs w:val="28"/>
          <w:lang w:val="kk-KZ"/>
        </w:rPr>
        <w:t>ізге өз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="00182D5C" w:rsidRPr="00963615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құрметімді білдіремін және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маған </w:t>
      </w:r>
      <w:r w:rsidR="00182D5C" w:rsidRPr="00963615">
        <w:rPr>
          <w:rFonts w:ascii="Times New Roman" w:hAnsi="Times New Roman" w:cs="Times New Roman"/>
          <w:bCs/>
          <w:sz w:val="28"/>
          <w:szCs w:val="28"/>
          <w:lang w:val="kk-KZ"/>
        </w:rPr>
        <w:t>Алматы қаласындағы алқабилердің қатысуымен сот талқылауы сатысында тұрған, өзінің кәсіпкер ұлы Олжас Қанатұлы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963615">
        <w:rPr>
          <w:rFonts w:ascii="Times New Roman" w:hAnsi="Times New Roman" w:cs="Times New Roman"/>
          <w:bCs/>
          <w:sz w:val="28"/>
          <w:szCs w:val="28"/>
          <w:lang w:val="kk-KZ"/>
        </w:rPr>
        <w:t>Дюсенов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тің </w:t>
      </w:r>
      <w:r w:rsidR="00182D5C" w:rsidRPr="00963615">
        <w:rPr>
          <w:rFonts w:ascii="Times New Roman" w:hAnsi="Times New Roman" w:cs="Times New Roman"/>
          <w:bCs/>
          <w:sz w:val="28"/>
          <w:szCs w:val="28"/>
          <w:lang w:val="kk-KZ"/>
        </w:rPr>
        <w:t>мүддесі үшін әрекет ететін З.К. Есмағамбетованың өтініші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="00182D5C" w:rsidRPr="00963615">
        <w:rPr>
          <w:rFonts w:ascii="Times New Roman" w:hAnsi="Times New Roman" w:cs="Times New Roman"/>
          <w:bCs/>
          <w:sz w:val="28"/>
          <w:szCs w:val="28"/>
          <w:lang w:val="kk-KZ"/>
        </w:rPr>
        <w:t>келіп түскенін хабарлаймын.</w:t>
      </w:r>
    </w:p>
    <w:p w:rsidR="00182D5C" w:rsidRPr="00963615" w:rsidRDefault="00963615" w:rsidP="00182D5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963615">
        <w:rPr>
          <w:rFonts w:ascii="Times New Roman" w:hAnsi="Times New Roman" w:cs="Times New Roman"/>
          <w:bCs/>
          <w:sz w:val="28"/>
          <w:szCs w:val="28"/>
          <w:lang w:val="kk-KZ"/>
        </w:rPr>
        <w:t>Аталған қылмыстық іс резонансты болып табылады және қоғамдық және құқықтық назардың артуына әкеп соғады, өйткені ол экономикалық қатынастарды қылмыстық жазаланатын іс-әрекеттер ретінде саралау, сондай-ақ қылмыстық сот ісін жүргізудің іргелі қағидаттарын, соның ішінде Тараптардың заңдылығын, бәсекелестігін және негізсіз қылмыстық қудалауға жол бермеуді сақтау мәселелерін қозғайды</w:t>
      </w:r>
      <w:r w:rsidR="00182D5C" w:rsidRPr="00963615">
        <w:rPr>
          <w:rFonts w:ascii="Times New Roman" w:hAnsi="Times New Roman" w:cs="Times New Roman"/>
          <w:bCs/>
          <w:sz w:val="28"/>
          <w:szCs w:val="28"/>
          <w:lang w:val="kk-KZ"/>
        </w:rPr>
        <w:t>.</w:t>
      </w:r>
    </w:p>
    <w:p w:rsidR="00182D5C" w:rsidRPr="00963615" w:rsidRDefault="00182D5C" w:rsidP="00182D5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963615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Істі қарау барысында бірінші сатыдағы соттарда объективті Тараптың және айыпталатын қылмыстардың құрамының жоқтығын, оның ішінде </w:t>
      </w:r>
      <w:r w:rsidR="00963615">
        <w:rPr>
          <w:rFonts w:ascii="Times New Roman" w:hAnsi="Times New Roman" w:cs="Times New Roman"/>
          <w:bCs/>
          <w:sz w:val="28"/>
          <w:szCs w:val="28"/>
          <w:lang w:val="kk-KZ"/>
        </w:rPr>
        <w:t>«</w:t>
      </w:r>
      <w:r w:rsidRPr="00963615">
        <w:rPr>
          <w:rFonts w:ascii="Times New Roman" w:hAnsi="Times New Roman" w:cs="Times New Roman"/>
          <w:bCs/>
          <w:sz w:val="28"/>
          <w:szCs w:val="28"/>
          <w:lang w:val="kk-KZ"/>
        </w:rPr>
        <w:t>рейдерлік</w:t>
      </w:r>
      <w:r w:rsidR="00963615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» </w:t>
      </w:r>
      <w:r w:rsidRPr="00963615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деп аталатын эпизодтар бойынша айғақтайтын мән-жайлар бірнеше рет белгіленді. Бұл тұжырымдар сот актілерінде көрініс тапты, алайда айыптау тарапынан, оның ішінде Алматы қаласы прокурорының наразылығын қарау кезінде Алматы қаласы </w:t>
      </w:r>
      <w:r w:rsidR="00963615">
        <w:rPr>
          <w:rFonts w:ascii="Times New Roman" w:hAnsi="Times New Roman" w:cs="Times New Roman"/>
          <w:bCs/>
          <w:sz w:val="28"/>
          <w:szCs w:val="28"/>
          <w:lang w:val="kk-KZ"/>
        </w:rPr>
        <w:t>с</w:t>
      </w:r>
      <w:r w:rsidRPr="00963615">
        <w:rPr>
          <w:rFonts w:ascii="Times New Roman" w:hAnsi="Times New Roman" w:cs="Times New Roman"/>
          <w:bCs/>
          <w:sz w:val="28"/>
          <w:szCs w:val="28"/>
          <w:lang w:val="kk-KZ"/>
        </w:rPr>
        <w:t>отынан тиісті құқықтық баға алынбады.</w:t>
      </w:r>
    </w:p>
    <w:p w:rsidR="00182D5C" w:rsidRPr="00182D5C" w:rsidRDefault="00182D5C" w:rsidP="00182D5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Бұл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ретте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сот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тергеуі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мен сот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жарыссөздері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аяқталғаннан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кейін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яғни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іс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аяқталу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сатысында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болған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қорытынды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сот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шешімі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шығарылуы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күтілген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кезде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қылмыстық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істі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прокурорға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қайтаруға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бағытталған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айыптау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тарапының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өтініштері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сот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қанағаттандырған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процестік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жағдай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өзіне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назар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аударады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Аталған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шешімдер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іс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жүзінде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айыптаудың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кемшіліктерін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жоюға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кейіннен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қайта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айыптауға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мүмкіндік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туғызады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бұл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сот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талқылауының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аяқталуы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соттың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тәуелсіздігі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қағидатын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сақтауға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негізделген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күмән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ту</w:t>
      </w:r>
      <w:r w:rsidR="00963615">
        <w:rPr>
          <w:rFonts w:ascii="Times New Roman" w:hAnsi="Times New Roman" w:cs="Times New Roman"/>
          <w:bCs/>
          <w:sz w:val="28"/>
          <w:szCs w:val="28"/>
          <w:lang w:val="kk-KZ"/>
        </w:rPr>
        <w:t>ғызады</w:t>
      </w:r>
      <w:r w:rsidRPr="00182D5C">
        <w:rPr>
          <w:rFonts w:ascii="Times New Roman" w:hAnsi="Times New Roman" w:cs="Times New Roman"/>
          <w:bCs/>
          <w:sz w:val="28"/>
          <w:szCs w:val="28"/>
        </w:rPr>
        <w:t>.</w:t>
      </w:r>
    </w:p>
    <w:p w:rsidR="00182D5C" w:rsidRPr="00182D5C" w:rsidRDefault="00182D5C" w:rsidP="00182D5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lastRenderedPageBreak/>
        <w:t>Мұндай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іс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жүргізу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шешімдері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әділетті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сот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төрелігі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қағидаттарының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бұзылуын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көрсетуі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мүмкін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тұрақты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дәлелдемелік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база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болмаған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кезде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сот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процесінің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созылуына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кейіннен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айыптау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үкімін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шығару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үшін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жағдайдың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қалыптасуына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объективті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түрде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әкеліп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соқтырады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деген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мән-жай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ерекше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алаңдаушылық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туғызады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>.</w:t>
      </w:r>
    </w:p>
    <w:p w:rsidR="00182D5C" w:rsidRPr="00182D5C" w:rsidRDefault="00182D5C" w:rsidP="00182D5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Баяндалғанды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ескере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отырып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Қазақстан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Республикасы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Жоғарғы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Сотының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осы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қылмыстық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іске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қоғамдық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маңызы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бар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резонанстық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сипаттағы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заңдылықты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сақтаудың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жоғары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кепілдіктерін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талап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ететін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сот пен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процеске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қатысушылар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тарапынан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кез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келген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процестік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бұзушылықтарды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жоюды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талап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ететін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ерекше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назар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аударуын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сұраймын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>.</w:t>
      </w:r>
    </w:p>
    <w:p w:rsidR="00182D5C" w:rsidRPr="00182D5C" w:rsidRDefault="00182D5C" w:rsidP="00182D5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82D5C">
        <w:rPr>
          <w:rFonts w:ascii="Times New Roman" w:hAnsi="Times New Roman" w:cs="Times New Roman"/>
          <w:bCs/>
          <w:sz w:val="28"/>
          <w:szCs w:val="28"/>
        </w:rPr>
        <w:t xml:space="preserve">Осы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істі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қарау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кезінде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қылмыстық-процестік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заңнама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нормаларының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бұзылуына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жол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бермеуге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бағытталған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шараларды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қамтамасыз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етуді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сондай-ақ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63615" w:rsidRPr="00963615">
        <w:rPr>
          <w:rFonts w:ascii="Times New Roman" w:hAnsi="Times New Roman" w:cs="Times New Roman"/>
          <w:bCs/>
          <w:sz w:val="28"/>
          <w:szCs w:val="28"/>
          <w:lang w:val="kk-KZ"/>
        </w:rPr>
        <w:t>О</w:t>
      </w:r>
      <w:r w:rsidR="00963615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.Қ. </w:t>
      </w:r>
      <w:r w:rsidR="00963615" w:rsidRPr="00963615">
        <w:rPr>
          <w:rFonts w:ascii="Times New Roman" w:hAnsi="Times New Roman" w:cs="Times New Roman"/>
          <w:bCs/>
          <w:sz w:val="28"/>
          <w:szCs w:val="28"/>
          <w:lang w:val="kk-KZ"/>
        </w:rPr>
        <w:t>Дюсенов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ке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қатысты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негізсіз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заңсыз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айыптау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үкімін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шығаруға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әкеп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соғуы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мүмкін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шешімдер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қабылдау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мүмкіндігін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болғызбауды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сұраймын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>.</w:t>
      </w:r>
    </w:p>
    <w:p w:rsidR="00182D5C" w:rsidRPr="00182D5C" w:rsidRDefault="00182D5C" w:rsidP="0096361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Істің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айрықша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маңыздылығын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ескере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отырып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, оны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объективтілік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бейтараптық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заңды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қатаң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сақтау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қағидаттарын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сақтай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отырып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қарауды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қамтамасыз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етуді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сұраймын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>.</w:t>
      </w:r>
    </w:p>
    <w:p w:rsidR="008574A5" w:rsidRPr="00182D5C" w:rsidRDefault="00182D5C" w:rsidP="00182D5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Заң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бұзушылықтар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анықталған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жағдайда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қарау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нәтижелері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бойынша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Қазақстан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кәсіпкерлерінің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құқықтарын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қорғау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жөніндегі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уәкілге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заңда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белгіленген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мерзімде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хабарлауды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Cs/>
          <w:sz w:val="28"/>
          <w:szCs w:val="28"/>
        </w:rPr>
        <w:t>сұраймын</w:t>
      </w:r>
      <w:proofErr w:type="spellEnd"/>
      <w:r w:rsidRPr="00182D5C">
        <w:rPr>
          <w:rFonts w:ascii="Times New Roman" w:hAnsi="Times New Roman" w:cs="Times New Roman"/>
          <w:bCs/>
          <w:sz w:val="28"/>
          <w:szCs w:val="28"/>
        </w:rPr>
        <w:t>.</w:t>
      </w:r>
    </w:p>
    <w:p w:rsidR="008574A5" w:rsidRPr="00182D5C" w:rsidRDefault="008574A5" w:rsidP="007877C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FA515C" w:rsidRDefault="00FA515C" w:rsidP="00FA515C">
      <w:pPr>
        <w:spacing w:after="0" w:line="240" w:lineRule="auto"/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</w:p>
    <w:p w:rsidR="00182D5C" w:rsidRPr="00182D5C" w:rsidRDefault="00182D5C" w:rsidP="00FA515C">
      <w:pPr>
        <w:spacing w:after="0" w:line="240" w:lineRule="auto"/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182D5C">
        <w:rPr>
          <w:rFonts w:ascii="Times New Roman" w:hAnsi="Times New Roman" w:cs="Times New Roman"/>
          <w:b/>
          <w:i/>
          <w:sz w:val="28"/>
          <w:szCs w:val="28"/>
        </w:rPr>
        <w:t>Құрметпен</w:t>
      </w:r>
      <w:proofErr w:type="spellEnd"/>
      <w:r w:rsidRPr="00182D5C"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182D5C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182D5C" w:rsidRPr="00182D5C" w:rsidRDefault="00182D5C" w:rsidP="00FA515C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82D5C">
        <w:rPr>
          <w:rFonts w:ascii="Times New Roman" w:hAnsi="Times New Roman" w:cs="Times New Roman"/>
          <w:b/>
          <w:sz w:val="28"/>
          <w:szCs w:val="28"/>
        </w:rPr>
        <w:t>Қазақстан</w:t>
      </w:r>
      <w:proofErr w:type="spellEnd"/>
      <w:r w:rsidRPr="00182D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/>
          <w:sz w:val="28"/>
          <w:szCs w:val="28"/>
        </w:rPr>
        <w:t>кәсіпкерлерінің</w:t>
      </w:r>
      <w:proofErr w:type="spellEnd"/>
      <w:r w:rsidRPr="00182D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/>
          <w:sz w:val="28"/>
          <w:szCs w:val="28"/>
        </w:rPr>
        <w:t>құқықтары</w:t>
      </w:r>
      <w:proofErr w:type="spellEnd"/>
      <w:r w:rsidRPr="00182D5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877CB" w:rsidRPr="00182D5C" w:rsidRDefault="00182D5C" w:rsidP="00FA515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82D5C">
        <w:rPr>
          <w:rFonts w:ascii="Times New Roman" w:hAnsi="Times New Roman" w:cs="Times New Roman"/>
          <w:b/>
          <w:sz w:val="28"/>
          <w:szCs w:val="28"/>
          <w:lang w:val="kk-KZ"/>
        </w:rPr>
        <w:t>қ</w:t>
      </w:r>
      <w:proofErr w:type="spellStart"/>
      <w:r w:rsidRPr="00182D5C">
        <w:rPr>
          <w:rFonts w:ascii="Times New Roman" w:hAnsi="Times New Roman" w:cs="Times New Roman"/>
          <w:b/>
          <w:sz w:val="28"/>
          <w:szCs w:val="28"/>
        </w:rPr>
        <w:t>орғау</w:t>
      </w:r>
      <w:proofErr w:type="spellEnd"/>
      <w:r w:rsidRPr="00182D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/>
          <w:sz w:val="28"/>
          <w:szCs w:val="28"/>
        </w:rPr>
        <w:t>жөніндегі</w:t>
      </w:r>
      <w:proofErr w:type="spellEnd"/>
      <w:r w:rsidRPr="00182D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82D5C">
        <w:rPr>
          <w:rFonts w:ascii="Times New Roman" w:hAnsi="Times New Roman" w:cs="Times New Roman"/>
          <w:b/>
          <w:sz w:val="28"/>
          <w:szCs w:val="28"/>
        </w:rPr>
        <w:t>уәкіл</w:t>
      </w:r>
      <w:proofErr w:type="spellEnd"/>
      <w:r w:rsidRPr="00182D5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C3E31" w:rsidRPr="00182D5C">
        <w:rPr>
          <w:rFonts w:ascii="Times New Roman" w:hAnsi="Times New Roman" w:cs="Times New Roman"/>
          <w:sz w:val="28"/>
          <w:szCs w:val="28"/>
        </w:rPr>
        <w:tab/>
      </w:r>
      <w:r w:rsidR="00FA515C">
        <w:rPr>
          <w:rFonts w:ascii="Times New Roman" w:hAnsi="Times New Roman" w:cs="Times New Roman"/>
          <w:sz w:val="28"/>
          <w:szCs w:val="28"/>
          <w:lang w:val="kk-KZ"/>
        </w:rPr>
        <w:t xml:space="preserve">         </w:t>
      </w:r>
      <w:r w:rsidR="00110D9E" w:rsidRPr="00182D5C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82D5C">
        <w:rPr>
          <w:rFonts w:ascii="Times New Roman" w:hAnsi="Times New Roman" w:cs="Times New Roman"/>
          <w:b/>
          <w:sz w:val="28"/>
          <w:szCs w:val="28"/>
          <w:lang w:val="kk-KZ"/>
        </w:rPr>
        <w:t>Қ</w:t>
      </w:r>
      <w:r w:rsidR="007877CB" w:rsidRPr="00182D5C">
        <w:rPr>
          <w:rFonts w:ascii="Times New Roman" w:hAnsi="Times New Roman" w:cs="Times New Roman"/>
          <w:b/>
          <w:bCs/>
          <w:sz w:val="28"/>
          <w:szCs w:val="28"/>
        </w:rPr>
        <w:t>. Н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ұ</w:t>
      </w:r>
      <w:r w:rsidR="007877CB" w:rsidRPr="00182D5C">
        <w:rPr>
          <w:rFonts w:ascii="Times New Roman" w:hAnsi="Times New Roman" w:cs="Times New Roman"/>
          <w:b/>
          <w:bCs/>
          <w:sz w:val="28"/>
          <w:szCs w:val="28"/>
        </w:rPr>
        <w:t>ров</w:t>
      </w:r>
    </w:p>
    <w:p w:rsidR="00DC3E31" w:rsidRPr="00182D5C" w:rsidRDefault="00DC3E31" w:rsidP="004E39A3">
      <w:pPr>
        <w:spacing w:after="0" w:line="240" w:lineRule="auto"/>
        <w:rPr>
          <w:rFonts w:ascii="Times New Roman" w:hAnsi="Times New Roman" w:cs="Times New Roman"/>
          <w:i/>
        </w:rPr>
      </w:pPr>
    </w:p>
    <w:p w:rsidR="00DC3E31" w:rsidRPr="00182D5C" w:rsidRDefault="00DC3E31" w:rsidP="004E39A3">
      <w:pPr>
        <w:spacing w:after="0" w:line="240" w:lineRule="auto"/>
        <w:rPr>
          <w:rFonts w:ascii="Times New Roman" w:hAnsi="Times New Roman" w:cs="Times New Roman"/>
          <w:i/>
        </w:rPr>
      </w:pPr>
    </w:p>
    <w:p w:rsidR="00DC3E31" w:rsidRPr="00182D5C" w:rsidRDefault="00DC3E31" w:rsidP="004E39A3">
      <w:pPr>
        <w:spacing w:after="0" w:line="240" w:lineRule="auto"/>
        <w:rPr>
          <w:rFonts w:ascii="Times New Roman" w:hAnsi="Times New Roman" w:cs="Times New Roman"/>
          <w:i/>
        </w:rPr>
      </w:pPr>
    </w:p>
    <w:p w:rsidR="00DC3E31" w:rsidRPr="00182D5C" w:rsidRDefault="00DC3E31" w:rsidP="004E39A3">
      <w:pPr>
        <w:spacing w:after="0" w:line="240" w:lineRule="auto"/>
        <w:rPr>
          <w:rFonts w:ascii="Times New Roman" w:hAnsi="Times New Roman" w:cs="Times New Roman"/>
          <w:i/>
        </w:rPr>
      </w:pPr>
    </w:p>
    <w:p w:rsidR="00DC3E31" w:rsidRPr="00182D5C" w:rsidRDefault="00DC3E31" w:rsidP="004E39A3">
      <w:pPr>
        <w:spacing w:after="0" w:line="240" w:lineRule="auto"/>
        <w:rPr>
          <w:rFonts w:ascii="Times New Roman" w:hAnsi="Times New Roman" w:cs="Times New Roman"/>
          <w:i/>
        </w:rPr>
      </w:pPr>
    </w:p>
    <w:p w:rsidR="00FA515C" w:rsidRDefault="00FA515C" w:rsidP="004E39A3">
      <w:pPr>
        <w:spacing w:after="0" w:line="240" w:lineRule="auto"/>
        <w:rPr>
          <w:rFonts w:ascii="Times New Roman" w:hAnsi="Times New Roman" w:cs="Times New Roman"/>
          <w:i/>
          <w:lang w:val="kk-KZ"/>
        </w:rPr>
      </w:pPr>
    </w:p>
    <w:p w:rsidR="00FA515C" w:rsidRDefault="00FA515C" w:rsidP="004E39A3">
      <w:pPr>
        <w:spacing w:after="0" w:line="240" w:lineRule="auto"/>
        <w:rPr>
          <w:rFonts w:ascii="Times New Roman" w:hAnsi="Times New Roman" w:cs="Times New Roman"/>
          <w:i/>
          <w:lang w:val="kk-KZ"/>
        </w:rPr>
      </w:pPr>
    </w:p>
    <w:p w:rsidR="00FA515C" w:rsidRDefault="00FA515C" w:rsidP="004E39A3">
      <w:pPr>
        <w:spacing w:after="0" w:line="240" w:lineRule="auto"/>
        <w:rPr>
          <w:rFonts w:ascii="Times New Roman" w:hAnsi="Times New Roman" w:cs="Times New Roman"/>
          <w:i/>
          <w:lang w:val="kk-KZ"/>
        </w:rPr>
      </w:pPr>
    </w:p>
    <w:p w:rsidR="00FA515C" w:rsidRDefault="00FA515C" w:rsidP="004E39A3">
      <w:pPr>
        <w:spacing w:after="0" w:line="240" w:lineRule="auto"/>
        <w:rPr>
          <w:rFonts w:ascii="Times New Roman" w:hAnsi="Times New Roman" w:cs="Times New Roman"/>
          <w:i/>
          <w:lang w:val="kk-KZ"/>
        </w:rPr>
      </w:pPr>
    </w:p>
    <w:p w:rsidR="00FA515C" w:rsidRDefault="00FA515C" w:rsidP="004E39A3">
      <w:pPr>
        <w:spacing w:after="0" w:line="240" w:lineRule="auto"/>
        <w:rPr>
          <w:rFonts w:ascii="Times New Roman" w:hAnsi="Times New Roman" w:cs="Times New Roman"/>
          <w:i/>
          <w:lang w:val="kk-KZ"/>
        </w:rPr>
      </w:pPr>
    </w:p>
    <w:p w:rsidR="00FA515C" w:rsidRDefault="00FA515C" w:rsidP="004E39A3">
      <w:pPr>
        <w:spacing w:after="0" w:line="240" w:lineRule="auto"/>
        <w:rPr>
          <w:rFonts w:ascii="Times New Roman" w:hAnsi="Times New Roman" w:cs="Times New Roman"/>
          <w:i/>
          <w:lang w:val="kk-KZ"/>
        </w:rPr>
      </w:pPr>
    </w:p>
    <w:p w:rsidR="00FA515C" w:rsidRDefault="00FA515C" w:rsidP="004E39A3">
      <w:pPr>
        <w:spacing w:after="0" w:line="240" w:lineRule="auto"/>
        <w:rPr>
          <w:rFonts w:ascii="Times New Roman" w:hAnsi="Times New Roman" w:cs="Times New Roman"/>
          <w:i/>
          <w:lang w:val="kk-KZ"/>
        </w:rPr>
      </w:pPr>
    </w:p>
    <w:p w:rsidR="00FA515C" w:rsidRDefault="00FA515C" w:rsidP="004E39A3">
      <w:pPr>
        <w:spacing w:after="0" w:line="240" w:lineRule="auto"/>
        <w:rPr>
          <w:rFonts w:ascii="Times New Roman" w:hAnsi="Times New Roman" w:cs="Times New Roman"/>
          <w:i/>
          <w:lang w:val="kk-KZ"/>
        </w:rPr>
      </w:pPr>
    </w:p>
    <w:p w:rsidR="00FA515C" w:rsidRDefault="00FA515C" w:rsidP="004E39A3">
      <w:pPr>
        <w:spacing w:after="0" w:line="240" w:lineRule="auto"/>
        <w:rPr>
          <w:rFonts w:ascii="Times New Roman" w:hAnsi="Times New Roman" w:cs="Times New Roman"/>
          <w:i/>
          <w:lang w:val="kk-KZ"/>
        </w:rPr>
      </w:pPr>
    </w:p>
    <w:p w:rsidR="00FA515C" w:rsidRDefault="00FA515C" w:rsidP="004E39A3">
      <w:pPr>
        <w:spacing w:after="0" w:line="240" w:lineRule="auto"/>
        <w:rPr>
          <w:rFonts w:ascii="Times New Roman" w:hAnsi="Times New Roman" w:cs="Times New Roman"/>
          <w:i/>
          <w:lang w:val="kk-KZ"/>
        </w:rPr>
      </w:pPr>
    </w:p>
    <w:p w:rsidR="00FA515C" w:rsidRDefault="00FA515C" w:rsidP="004E39A3">
      <w:pPr>
        <w:spacing w:after="0" w:line="240" w:lineRule="auto"/>
        <w:rPr>
          <w:rFonts w:ascii="Times New Roman" w:hAnsi="Times New Roman" w:cs="Times New Roman"/>
          <w:i/>
          <w:lang w:val="kk-KZ"/>
        </w:rPr>
      </w:pPr>
    </w:p>
    <w:p w:rsidR="00FA515C" w:rsidRDefault="00FA515C" w:rsidP="004E39A3">
      <w:pPr>
        <w:spacing w:after="0" w:line="240" w:lineRule="auto"/>
        <w:rPr>
          <w:rFonts w:ascii="Times New Roman" w:hAnsi="Times New Roman" w:cs="Times New Roman"/>
          <w:i/>
          <w:lang w:val="kk-KZ"/>
        </w:rPr>
      </w:pPr>
    </w:p>
    <w:p w:rsidR="00FA515C" w:rsidRDefault="00FA515C" w:rsidP="004E39A3">
      <w:pPr>
        <w:spacing w:after="0" w:line="240" w:lineRule="auto"/>
        <w:rPr>
          <w:rFonts w:ascii="Times New Roman" w:hAnsi="Times New Roman" w:cs="Times New Roman"/>
          <w:i/>
          <w:lang w:val="kk-KZ"/>
        </w:rPr>
      </w:pPr>
    </w:p>
    <w:p w:rsidR="00FA515C" w:rsidRDefault="00FA515C" w:rsidP="004E39A3">
      <w:pPr>
        <w:spacing w:after="0" w:line="240" w:lineRule="auto"/>
        <w:rPr>
          <w:rFonts w:ascii="Times New Roman" w:hAnsi="Times New Roman" w:cs="Times New Roman"/>
          <w:i/>
          <w:lang w:val="kk-KZ"/>
        </w:rPr>
      </w:pPr>
    </w:p>
    <w:p w:rsidR="00FA515C" w:rsidRDefault="00FA515C" w:rsidP="004E39A3">
      <w:pPr>
        <w:spacing w:after="0" w:line="240" w:lineRule="auto"/>
        <w:rPr>
          <w:rFonts w:ascii="Times New Roman" w:hAnsi="Times New Roman" w:cs="Times New Roman"/>
          <w:i/>
          <w:lang w:val="kk-KZ"/>
        </w:rPr>
      </w:pPr>
      <w:bookmarkStart w:id="0" w:name="_GoBack"/>
      <w:bookmarkEnd w:id="0"/>
    </w:p>
    <w:p w:rsidR="00FA515C" w:rsidRDefault="00FA515C" w:rsidP="004E39A3">
      <w:pPr>
        <w:spacing w:after="0" w:line="240" w:lineRule="auto"/>
        <w:rPr>
          <w:rFonts w:ascii="Times New Roman" w:hAnsi="Times New Roman" w:cs="Times New Roman"/>
          <w:i/>
          <w:lang w:val="kk-KZ"/>
        </w:rPr>
      </w:pPr>
    </w:p>
    <w:p w:rsidR="00185DA5" w:rsidRPr="00FA515C" w:rsidRDefault="00FA515C" w:rsidP="004E39A3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FA515C">
        <w:rPr>
          <w:rFonts w:ascii="Times New Roman" w:hAnsi="Times New Roman" w:cs="Times New Roman"/>
          <w:i/>
          <w:sz w:val="20"/>
          <w:szCs w:val="20"/>
          <w:lang w:val="kk-KZ"/>
        </w:rPr>
        <w:t>О</w:t>
      </w:r>
      <w:r w:rsidR="00182D5C" w:rsidRPr="00FA515C">
        <w:rPr>
          <w:rFonts w:ascii="Times New Roman" w:hAnsi="Times New Roman" w:cs="Times New Roman"/>
          <w:i/>
          <w:sz w:val="20"/>
          <w:szCs w:val="20"/>
          <w:lang w:val="kk-KZ"/>
        </w:rPr>
        <w:t>рындаған</w:t>
      </w:r>
      <w:r w:rsidR="00185DA5" w:rsidRPr="00FA515C">
        <w:rPr>
          <w:rFonts w:ascii="Times New Roman" w:hAnsi="Times New Roman" w:cs="Times New Roman"/>
          <w:i/>
          <w:sz w:val="20"/>
          <w:szCs w:val="20"/>
        </w:rPr>
        <w:t xml:space="preserve">: </w:t>
      </w:r>
      <w:r w:rsidRPr="00FA515C">
        <w:rPr>
          <w:rFonts w:ascii="Times New Roman" w:hAnsi="Times New Roman" w:cs="Times New Roman"/>
          <w:i/>
          <w:sz w:val="20"/>
          <w:szCs w:val="20"/>
          <w:lang w:val="kk-KZ"/>
        </w:rPr>
        <w:t xml:space="preserve">Ә.Х. </w:t>
      </w:r>
      <w:r w:rsidR="00185DA5" w:rsidRPr="00FA515C">
        <w:rPr>
          <w:rFonts w:ascii="Times New Roman" w:hAnsi="Times New Roman" w:cs="Times New Roman"/>
          <w:i/>
          <w:sz w:val="20"/>
          <w:szCs w:val="20"/>
        </w:rPr>
        <w:t>Ш</w:t>
      </w:r>
      <w:r w:rsidR="00182D5C" w:rsidRPr="00FA515C">
        <w:rPr>
          <w:rFonts w:ascii="Times New Roman" w:hAnsi="Times New Roman" w:cs="Times New Roman"/>
          <w:i/>
          <w:sz w:val="20"/>
          <w:szCs w:val="20"/>
          <w:lang w:val="kk-KZ"/>
        </w:rPr>
        <w:t>ө</w:t>
      </w:r>
      <w:proofErr w:type="spellStart"/>
      <w:r w:rsidRPr="00FA515C">
        <w:rPr>
          <w:rFonts w:ascii="Times New Roman" w:hAnsi="Times New Roman" w:cs="Times New Roman"/>
          <w:i/>
          <w:sz w:val="20"/>
          <w:szCs w:val="20"/>
        </w:rPr>
        <w:t>кенов</w:t>
      </w:r>
      <w:proofErr w:type="spellEnd"/>
    </w:p>
    <w:p w:rsidR="00FC7C92" w:rsidRPr="00FA515C" w:rsidRDefault="009C501E" w:rsidP="00ED1B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A515C">
        <w:rPr>
          <w:rFonts w:ascii="Times New Roman" w:hAnsi="Times New Roman" w:cs="Times New Roman"/>
          <w:i/>
          <w:sz w:val="20"/>
          <w:szCs w:val="20"/>
        </w:rPr>
        <w:t xml:space="preserve">Тел.: 270454 </w:t>
      </w:r>
    </w:p>
    <w:sectPr w:rsidR="00FC7C92" w:rsidRPr="00FA515C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0328" w:rsidRDefault="004B0328" w:rsidP="00B17F26">
      <w:pPr>
        <w:spacing w:after="0" w:line="240" w:lineRule="auto"/>
      </w:pPr>
      <w:r>
        <w:separator/>
      </w:r>
    </w:p>
  </w:endnote>
  <w:endnote w:type="continuationSeparator" w:id="0">
    <w:p w:rsidR="004B0328" w:rsidRDefault="004B0328" w:rsidP="00B17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4045858"/>
      <w:docPartObj>
        <w:docPartGallery w:val="Page Numbers (Bottom of Page)"/>
        <w:docPartUnique/>
      </w:docPartObj>
    </w:sdtPr>
    <w:sdtEndPr/>
    <w:sdtContent>
      <w:p w:rsidR="00B17F26" w:rsidRDefault="00B17F2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515C">
          <w:rPr>
            <w:noProof/>
          </w:rPr>
          <w:t>2</w:t>
        </w:r>
        <w:r>
          <w:fldChar w:fldCharType="end"/>
        </w:r>
      </w:p>
    </w:sdtContent>
  </w:sdt>
  <w:p w:rsidR="00B17F26" w:rsidRDefault="00B17F2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0328" w:rsidRDefault="004B0328" w:rsidP="00B17F26">
      <w:pPr>
        <w:spacing w:after="0" w:line="240" w:lineRule="auto"/>
      </w:pPr>
      <w:r>
        <w:separator/>
      </w:r>
    </w:p>
  </w:footnote>
  <w:footnote w:type="continuationSeparator" w:id="0">
    <w:p w:rsidR="004B0328" w:rsidRDefault="004B0328" w:rsidP="00B17F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21481"/>
    <w:multiLevelType w:val="multilevel"/>
    <w:tmpl w:val="87ECF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BD37F9"/>
    <w:multiLevelType w:val="multilevel"/>
    <w:tmpl w:val="0B16B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B3578B"/>
    <w:multiLevelType w:val="multilevel"/>
    <w:tmpl w:val="7F6826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4154FD"/>
    <w:multiLevelType w:val="multilevel"/>
    <w:tmpl w:val="79FE6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C319C6"/>
    <w:multiLevelType w:val="multilevel"/>
    <w:tmpl w:val="10B69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36D6765"/>
    <w:multiLevelType w:val="multilevel"/>
    <w:tmpl w:val="BC84C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A5A003F"/>
    <w:multiLevelType w:val="multilevel"/>
    <w:tmpl w:val="3998D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E1B7D1D"/>
    <w:multiLevelType w:val="multilevel"/>
    <w:tmpl w:val="49828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2A06B21"/>
    <w:multiLevelType w:val="multilevel"/>
    <w:tmpl w:val="1F2AD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F126236"/>
    <w:multiLevelType w:val="multilevel"/>
    <w:tmpl w:val="1E4A4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06648DE"/>
    <w:multiLevelType w:val="multilevel"/>
    <w:tmpl w:val="82687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8DB2F10"/>
    <w:multiLevelType w:val="multilevel"/>
    <w:tmpl w:val="599AC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BFB11B6"/>
    <w:multiLevelType w:val="multilevel"/>
    <w:tmpl w:val="2AF0A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EC938EF"/>
    <w:multiLevelType w:val="multilevel"/>
    <w:tmpl w:val="AF4C8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10"/>
  </w:num>
  <w:num w:numId="5">
    <w:abstractNumId w:val="8"/>
  </w:num>
  <w:num w:numId="6">
    <w:abstractNumId w:val="13"/>
  </w:num>
  <w:num w:numId="7">
    <w:abstractNumId w:val="12"/>
  </w:num>
  <w:num w:numId="8">
    <w:abstractNumId w:val="2"/>
  </w:num>
  <w:num w:numId="9">
    <w:abstractNumId w:val="3"/>
  </w:num>
  <w:num w:numId="10">
    <w:abstractNumId w:val="4"/>
  </w:num>
  <w:num w:numId="11">
    <w:abstractNumId w:val="0"/>
  </w:num>
  <w:num w:numId="12">
    <w:abstractNumId w:val="1"/>
  </w:num>
  <w:num w:numId="13">
    <w:abstractNumId w:val="9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B52"/>
    <w:rsid w:val="00004D1B"/>
    <w:rsid w:val="0000528C"/>
    <w:rsid w:val="00010245"/>
    <w:rsid w:val="000160BA"/>
    <w:rsid w:val="00064016"/>
    <w:rsid w:val="000C0DD7"/>
    <w:rsid w:val="000C6A72"/>
    <w:rsid w:val="00110D9E"/>
    <w:rsid w:val="00152C6D"/>
    <w:rsid w:val="00160D41"/>
    <w:rsid w:val="00182D5C"/>
    <w:rsid w:val="00185DA5"/>
    <w:rsid w:val="001B5B10"/>
    <w:rsid w:val="001D32A0"/>
    <w:rsid w:val="00202B6D"/>
    <w:rsid w:val="002054C9"/>
    <w:rsid w:val="00220E06"/>
    <w:rsid w:val="00245DF4"/>
    <w:rsid w:val="00247A5C"/>
    <w:rsid w:val="0025648D"/>
    <w:rsid w:val="002701A1"/>
    <w:rsid w:val="002B47F9"/>
    <w:rsid w:val="002F60D1"/>
    <w:rsid w:val="00317354"/>
    <w:rsid w:val="00321DDA"/>
    <w:rsid w:val="00394819"/>
    <w:rsid w:val="003A6673"/>
    <w:rsid w:val="003B5D2F"/>
    <w:rsid w:val="004431DA"/>
    <w:rsid w:val="004A2F06"/>
    <w:rsid w:val="004B0328"/>
    <w:rsid w:val="004B2A23"/>
    <w:rsid w:val="004C4CB8"/>
    <w:rsid w:val="004C560A"/>
    <w:rsid w:val="004E39A3"/>
    <w:rsid w:val="005324DC"/>
    <w:rsid w:val="00547DD8"/>
    <w:rsid w:val="005549C9"/>
    <w:rsid w:val="00567FB2"/>
    <w:rsid w:val="00590158"/>
    <w:rsid w:val="005A2182"/>
    <w:rsid w:val="005E77FD"/>
    <w:rsid w:val="005E7C9C"/>
    <w:rsid w:val="005E7D92"/>
    <w:rsid w:val="00600E1D"/>
    <w:rsid w:val="00601C5C"/>
    <w:rsid w:val="00630390"/>
    <w:rsid w:val="0066724B"/>
    <w:rsid w:val="00676B1B"/>
    <w:rsid w:val="00681C04"/>
    <w:rsid w:val="00687A62"/>
    <w:rsid w:val="00690640"/>
    <w:rsid w:val="006C17A2"/>
    <w:rsid w:val="006F2DB7"/>
    <w:rsid w:val="00704E75"/>
    <w:rsid w:val="00710CA0"/>
    <w:rsid w:val="0071465C"/>
    <w:rsid w:val="00722F52"/>
    <w:rsid w:val="00735B61"/>
    <w:rsid w:val="007877CB"/>
    <w:rsid w:val="007F6532"/>
    <w:rsid w:val="00802CAA"/>
    <w:rsid w:val="0081308E"/>
    <w:rsid w:val="00844EA6"/>
    <w:rsid w:val="008513C6"/>
    <w:rsid w:val="008574A5"/>
    <w:rsid w:val="0087353F"/>
    <w:rsid w:val="0088323E"/>
    <w:rsid w:val="00885EC5"/>
    <w:rsid w:val="00905A03"/>
    <w:rsid w:val="00907224"/>
    <w:rsid w:val="00963615"/>
    <w:rsid w:val="00980B8B"/>
    <w:rsid w:val="009A0E01"/>
    <w:rsid w:val="009A426F"/>
    <w:rsid w:val="009B255C"/>
    <w:rsid w:val="009C501E"/>
    <w:rsid w:val="009D6CFA"/>
    <w:rsid w:val="009F1478"/>
    <w:rsid w:val="009F5DE3"/>
    <w:rsid w:val="00A43802"/>
    <w:rsid w:val="00A653DF"/>
    <w:rsid w:val="00A70600"/>
    <w:rsid w:val="00A75FBD"/>
    <w:rsid w:val="00A81BAE"/>
    <w:rsid w:val="00AC2EC4"/>
    <w:rsid w:val="00AD0147"/>
    <w:rsid w:val="00AE71E5"/>
    <w:rsid w:val="00B02451"/>
    <w:rsid w:val="00B17F26"/>
    <w:rsid w:val="00B77714"/>
    <w:rsid w:val="00B9065E"/>
    <w:rsid w:val="00BA4B52"/>
    <w:rsid w:val="00BC10B1"/>
    <w:rsid w:val="00C12929"/>
    <w:rsid w:val="00C13A1A"/>
    <w:rsid w:val="00C14CE8"/>
    <w:rsid w:val="00C30D94"/>
    <w:rsid w:val="00C32485"/>
    <w:rsid w:val="00C324BD"/>
    <w:rsid w:val="00C3730C"/>
    <w:rsid w:val="00C95D19"/>
    <w:rsid w:val="00CB16C6"/>
    <w:rsid w:val="00CC428B"/>
    <w:rsid w:val="00CC62BA"/>
    <w:rsid w:val="00CD657C"/>
    <w:rsid w:val="00CE0FA0"/>
    <w:rsid w:val="00CF5250"/>
    <w:rsid w:val="00D1188B"/>
    <w:rsid w:val="00D41619"/>
    <w:rsid w:val="00D53721"/>
    <w:rsid w:val="00D611AF"/>
    <w:rsid w:val="00D9335C"/>
    <w:rsid w:val="00DC3E31"/>
    <w:rsid w:val="00E17D50"/>
    <w:rsid w:val="00E55145"/>
    <w:rsid w:val="00E75D8A"/>
    <w:rsid w:val="00E85EB0"/>
    <w:rsid w:val="00ED1B6F"/>
    <w:rsid w:val="00F312BA"/>
    <w:rsid w:val="00F36BAA"/>
    <w:rsid w:val="00F611FE"/>
    <w:rsid w:val="00F90550"/>
    <w:rsid w:val="00FA40B8"/>
    <w:rsid w:val="00FA515C"/>
    <w:rsid w:val="00FB27D9"/>
    <w:rsid w:val="00FC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4B17DE-DCD7-41A5-AB7E-E259986E0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D657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CD657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832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8323E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B17F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17F26"/>
  </w:style>
  <w:style w:type="paragraph" w:styleId="a7">
    <w:name w:val="footer"/>
    <w:basedOn w:val="a"/>
    <w:link w:val="a8"/>
    <w:uiPriority w:val="99"/>
    <w:unhideWhenUsed/>
    <w:rsid w:val="00B17F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17F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2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9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C72EAE-12C0-48A2-9927-29316A3BF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Печать2 Цветная</cp:lastModifiedBy>
  <cp:revision>6</cp:revision>
  <cp:lastPrinted>2026-04-28T07:47:00Z</cp:lastPrinted>
  <dcterms:created xsi:type="dcterms:W3CDTF">2026-04-28T12:51:00Z</dcterms:created>
  <dcterms:modified xsi:type="dcterms:W3CDTF">2026-04-29T03:51:00Z</dcterms:modified>
</cp:coreProperties>
</file>